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E" w:rsidRDefault="0072381E" w:rsidP="00644DFE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FE">
        <w:rPr>
          <w:rFonts w:ascii="Times New Roman" w:hAnsi="Times New Roman" w:cs="Times New Roman"/>
          <w:sz w:val="28"/>
          <w:szCs w:val="28"/>
        </w:rPr>
        <w:t>«</w:t>
      </w:r>
      <w:r w:rsidR="00644DFE" w:rsidRPr="00644DFE">
        <w:rPr>
          <w:rFonts w:ascii="Times New Roman" w:hAnsi="Times New Roman" w:cs="Times New Roman"/>
          <w:sz w:val="28"/>
          <w:szCs w:val="28"/>
        </w:rPr>
        <w:t>Поэзия А. Вознес</w:t>
      </w:r>
      <w:r w:rsidR="00C63812">
        <w:rPr>
          <w:rFonts w:ascii="Times New Roman" w:hAnsi="Times New Roman" w:cs="Times New Roman"/>
          <w:sz w:val="28"/>
          <w:szCs w:val="28"/>
        </w:rPr>
        <w:t>енского. Тематика стихотворений</w:t>
      </w:r>
      <w:r w:rsidR="00E20E3C">
        <w:rPr>
          <w:rFonts w:ascii="Times New Roman" w:hAnsi="Times New Roman" w:cs="Times New Roman"/>
          <w:sz w:val="28"/>
          <w:szCs w:val="28"/>
        </w:rPr>
        <w:t>.</w:t>
      </w:r>
      <w:r w:rsidR="00E20E3C" w:rsidRPr="00E20E3C">
        <w:t xml:space="preserve"> </w:t>
      </w:r>
      <w:r w:rsidR="00E20E3C" w:rsidRPr="00E20E3C">
        <w:rPr>
          <w:rFonts w:ascii="Times New Roman" w:hAnsi="Times New Roman" w:cs="Times New Roman"/>
          <w:sz w:val="28"/>
          <w:szCs w:val="28"/>
        </w:rPr>
        <w:t xml:space="preserve">Творчество зарубежных поэтов второй половины </w:t>
      </w:r>
      <w:r w:rsidR="00E20E3C" w:rsidRPr="00E20E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20E3C" w:rsidRPr="00E20E3C">
        <w:rPr>
          <w:rFonts w:ascii="Times New Roman" w:hAnsi="Times New Roman" w:cs="Times New Roman"/>
          <w:sz w:val="28"/>
          <w:szCs w:val="28"/>
        </w:rPr>
        <w:t xml:space="preserve"> века</w:t>
      </w:r>
      <w:r w:rsidR="00644DFE" w:rsidRPr="00E20E3C">
        <w:rPr>
          <w:rFonts w:ascii="Times New Roman" w:hAnsi="Times New Roman" w:cs="Times New Roman"/>
          <w:sz w:val="28"/>
          <w:szCs w:val="28"/>
        </w:rPr>
        <w:t>»</w:t>
      </w: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644DFE" w:rsidRPr="006C0F9C" w:rsidRDefault="00542938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b/>
          <w:sz w:val="28"/>
          <w:szCs w:val="28"/>
        </w:rPr>
      </w:pPr>
      <w:r w:rsidRPr="00644DFE">
        <w:rPr>
          <w:sz w:val="28"/>
          <w:szCs w:val="28"/>
        </w:rPr>
        <w:t xml:space="preserve">                </w:t>
      </w:r>
      <w:r w:rsidR="00644DFE" w:rsidRPr="00A85D6A">
        <w:rPr>
          <w:b/>
          <w:sz w:val="28"/>
          <w:szCs w:val="28"/>
        </w:rPr>
        <w:t>Андрей Андреевич Вознесенский (1933-2010)</w:t>
      </w:r>
      <w:r w:rsidR="006C0F9C" w:rsidRPr="006C0F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C0F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</w:t>
      </w:r>
      <w:r w:rsidR="006C0F9C">
        <w:rPr>
          <w:b/>
          <w:noProof/>
          <w:sz w:val="28"/>
          <w:szCs w:val="28"/>
        </w:rPr>
        <w:drawing>
          <wp:inline distT="0" distB="0" distL="0" distR="0">
            <wp:extent cx="2053415" cy="2880000"/>
            <wp:effectExtent l="19050" t="0" r="3985" b="0"/>
            <wp:docPr id="1" name="Рисунок 1" descr="C:\Users\Vitalik\Desktop\article3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article3849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1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Андрей Андреевич Вознесенский родился 12 мая 1933 года в Москве. Раннее детство провел в родном городе матери </w:t>
      </w:r>
      <w:proofErr w:type="spellStart"/>
      <w:r w:rsidRPr="00A85D6A">
        <w:rPr>
          <w:sz w:val="28"/>
          <w:szCs w:val="28"/>
        </w:rPr>
        <w:t>Киржаче</w:t>
      </w:r>
      <w:proofErr w:type="spellEnd"/>
      <w:r w:rsidRPr="00A85D6A">
        <w:rPr>
          <w:sz w:val="28"/>
          <w:szCs w:val="28"/>
        </w:rPr>
        <w:t xml:space="preserve"> Владимирской области. Был эвакуирован с матерью в Курган во времена Великой Отечественной войны. После возвращения в Москву, где ходил в школу, уже в 14 лет пишет первые стихи.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После школы поступает в архитектурный институт, после окончания института Вознесенский так и не работал по специальности.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1958 году выходят в свет первые стихи,  а в 1960-м был опубликован первый сборник «Мозаика». Спустя некоторое время выходит второй сборник «Парабола». Поэта стали приглашать на вечера, где были такие же поэты, гонимые в советском государстве.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особенности был недоволен поэтом Никита Хрущев, «спасло» же Вознесенского требование Джона Кеннеди, оставить его в покое. Стихотворения Андрея Вознесенского стали переводить и выпускать за границей.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1962 году выходит третий сборник «Треугольная груша», вызвавший новые недовольства со стороны власти. Поэт подвергается жесточайшей критике, а произведения его передаются только  «из-под полы». Несмотря на это поэт каждый год выходят новые сборники.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Первой супругой поэта была его коллега Белла Ахмадулина, но вместе прожили они недолго. Музой же для поэта почти на протяжении всей жизни была Зоя Богуславская. Брак с Зоей не подарил поэту детей, на смертном одре рядом с Андреем Вознесенским была именно Зоя Богуславская.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В 1995 году у поэта обнаружили болезнь Паркинсона. В 2006 году произошел первый инсульт, осложнением которого были трудности с передвижением и паралич руки. В 2010-ом еще один инсульт, после которого поэт потерял голос. Весной была перенесена операция, но третий инсульт случился </w:t>
      </w:r>
      <w:proofErr w:type="gramStart"/>
      <w:r w:rsidRPr="00A85D6A">
        <w:rPr>
          <w:sz w:val="28"/>
          <w:szCs w:val="28"/>
        </w:rPr>
        <w:t>в первые</w:t>
      </w:r>
      <w:proofErr w:type="gramEnd"/>
      <w:r w:rsidRPr="00A85D6A">
        <w:rPr>
          <w:sz w:val="28"/>
          <w:szCs w:val="28"/>
        </w:rPr>
        <w:t xml:space="preserve"> теплые деньки, этот удар Вознесенский уже не пережил. Похоронен литератор на Новодевичьем кладбище.</w:t>
      </w:r>
    </w:p>
    <w:p w:rsidR="00A85D6A" w:rsidRDefault="00A85D6A" w:rsidP="00A85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D6A" w:rsidRPr="00A85D6A" w:rsidRDefault="00A85D6A" w:rsidP="00A85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C63812">
        <w:rPr>
          <w:rFonts w:ascii="Times New Roman" w:hAnsi="Times New Roman" w:cs="Times New Roman"/>
          <w:b/>
          <w:sz w:val="28"/>
          <w:szCs w:val="28"/>
        </w:rPr>
        <w:t>Поэзия А. Вознесенского. Тематика стихотворений.</w:t>
      </w:r>
    </w:p>
    <w:p w:rsidR="00A85D6A" w:rsidRPr="00A85D6A" w:rsidRDefault="00A85D6A" w:rsidP="00A85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Андрея Вознесенского в современной поэзии занимает нишу «социально ориентированного» авангарда, идущего от русского футуризма с его пафосом </w:t>
      </w:r>
      <w:proofErr w:type="spellStart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жизнестроительства</w:t>
      </w:r>
      <w:proofErr w:type="spellEnd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, злободневностью, экспериментированием в области художественных форм, поиском словесных средств выразительности. Лирика Андрея Вознесенского требует пристального, может быть, многократного прочтения, потому что поэт обращается к вопросам сложным, он избегает готовых выводов и решений. Помимо сложного ассоциативного мышления, характерного для творческой практики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Вознесенского, он склонен к резкой смене настроений, интонаций, метафор и лексических уровней.</w:t>
      </w:r>
    </w:p>
    <w:p w:rsidR="00A85D6A" w:rsidRPr="00A85D6A" w:rsidRDefault="00A85D6A" w:rsidP="00A85D6A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лучших произведениях Андрея Вознесенского 50-х годов, таких, как поэма «Мастера», стихи «Родина», «Из сибирского блокнота», «Репортаж с открытия ГЭС», передано оптимистическое мироощущение человека. В поэме «Мастера» прославляется «дерзкий труд» народных умельцев, от которых поэт унаследовал «ненасытный голод работы и открытий»: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Я со скамьи студенческой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ечтаю, чтобы зданья</w:t>
      </w:r>
      <w:r w:rsidRPr="00A85D6A">
        <w:rPr>
          <w:sz w:val="28"/>
          <w:szCs w:val="28"/>
        </w:rPr>
        <w:br/>
        <w:t xml:space="preserve">Ракетой </w:t>
      </w:r>
      <w:proofErr w:type="spellStart"/>
      <w:r w:rsidRPr="00A85D6A">
        <w:rPr>
          <w:sz w:val="28"/>
          <w:szCs w:val="28"/>
        </w:rPr>
        <w:t>Стоступенчатой</w:t>
      </w:r>
      <w:proofErr w:type="spellEnd"/>
      <w:r w:rsidRPr="00A85D6A">
        <w:rPr>
          <w:sz w:val="28"/>
          <w:szCs w:val="28"/>
        </w:rPr>
        <w:br/>
        <w:t>Взвивались В мирозданье!</w:t>
      </w:r>
    </w:p>
    <w:p w:rsidR="00A85D6A" w:rsidRPr="00A85D6A" w:rsidRDefault="00A85D6A" w:rsidP="00A85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</w:rPr>
        <w:t>В 60-е годы появляются новые</w:t>
      </w: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сборники, «Антимиры» и «Ахиллесово сердце»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ноты жизнелюбия и человечности стали еще глубже и пронзительнее. А в поэме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 о миссии поэта спасти мир от «роботизации»,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псевдопрогресса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Вознесенский обращается к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историческим судьбам Родины, к извечной, постоянной красоте природы и человеческой души:</w:t>
      </w:r>
    </w:p>
    <w:p w:rsidR="00A85D6A" w:rsidRPr="00A85D6A" w:rsidRDefault="00A85D6A" w:rsidP="00A85D6A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на земле постоянно,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свет звезды, что ушла, —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Продолжающееся сиянье,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Называли его душа.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Но стремясь погрузиться «в ход природ неисповедимый»</w:t>
      </w:r>
      <w:proofErr w:type="gramStart"/>
      <w:r w:rsidRPr="00A85D6A">
        <w:rPr>
          <w:sz w:val="28"/>
          <w:szCs w:val="28"/>
        </w:rPr>
        <w:t xml:space="preserve"> ,</w:t>
      </w:r>
      <w:proofErr w:type="gramEnd"/>
      <w:r w:rsidRPr="00A85D6A">
        <w:rPr>
          <w:sz w:val="28"/>
          <w:szCs w:val="28"/>
        </w:rPr>
        <w:t xml:space="preserve"> поэт скоро убеждается, что тишина природы обманчива и вовсе не безмятежна. Об этом говорит посвященное «Памяти жертв фашизма» стихотворение «Зов озера». Трагический поворот темы творчества, безграничных человеческих возможностей, убитых людьми в самих себе, обнаруживается в «Плаче по двум </w:t>
      </w:r>
      <w:proofErr w:type="spellStart"/>
      <w:r w:rsidRPr="00A85D6A">
        <w:rPr>
          <w:sz w:val="28"/>
          <w:szCs w:val="28"/>
        </w:rPr>
        <w:t>нерожденным</w:t>
      </w:r>
      <w:proofErr w:type="spellEnd"/>
      <w:r w:rsidRPr="00A85D6A">
        <w:rPr>
          <w:sz w:val="28"/>
          <w:szCs w:val="28"/>
        </w:rPr>
        <w:t xml:space="preserve"> поэмам»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Поэма звучит как плач по поводу всего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r w:rsidRPr="00A85D6A">
        <w:rPr>
          <w:sz w:val="28"/>
          <w:szCs w:val="28"/>
        </w:rPr>
        <w:t>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Аминь.</w:t>
      </w:r>
      <w:r w:rsidRPr="00A85D6A">
        <w:rPr>
          <w:sz w:val="28"/>
          <w:szCs w:val="28"/>
        </w:rPr>
        <w:br/>
        <w:t xml:space="preserve">Убил я поэму. Убил, не родивши. К </w:t>
      </w:r>
      <w:proofErr w:type="spellStart"/>
      <w:r w:rsidRPr="00A85D6A">
        <w:rPr>
          <w:sz w:val="28"/>
          <w:szCs w:val="28"/>
        </w:rPr>
        <w:t>Харонам</w:t>
      </w:r>
      <w:proofErr w:type="spellEnd"/>
      <w:r w:rsidRPr="00A85D6A">
        <w:rPr>
          <w:sz w:val="28"/>
          <w:szCs w:val="28"/>
        </w:rPr>
        <w:t>!</w:t>
      </w:r>
      <w:r w:rsidRPr="00A85D6A">
        <w:rPr>
          <w:sz w:val="28"/>
          <w:szCs w:val="28"/>
        </w:rPr>
        <w:br/>
        <w:t>Хороним.</w:t>
      </w:r>
      <w:r w:rsidRPr="00A85D6A">
        <w:rPr>
          <w:sz w:val="28"/>
          <w:szCs w:val="28"/>
        </w:rPr>
        <w:br/>
        <w:t>Хороним поэмы. Вход всем посторонним.</w:t>
      </w:r>
      <w:r w:rsidRPr="00A85D6A">
        <w:rPr>
          <w:sz w:val="28"/>
          <w:szCs w:val="28"/>
        </w:rPr>
        <w:br/>
        <w:t>Хороним.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Кому из «посторонних» предлагает Вознесенский почтить память </w:t>
      </w:r>
      <w:proofErr w:type="spellStart"/>
      <w:r w:rsidRPr="00A85D6A">
        <w:rPr>
          <w:sz w:val="28"/>
          <w:szCs w:val="28"/>
        </w:rPr>
        <w:t>нерожденных</w:t>
      </w:r>
      <w:proofErr w:type="spellEnd"/>
      <w:r w:rsidRPr="00A85D6A">
        <w:rPr>
          <w:sz w:val="28"/>
          <w:szCs w:val="28"/>
        </w:rPr>
        <w:t xml:space="preserve"> поэм? Он предлагает «встать» не только героям, наделенным в стихотворении именами собственными, не только тем, чьи деяния похожи на деяния многих, но и безмолвным свидетелям «зачатия» поэм — прудам в Останкине, липам ночным, дорогам. Заканчивает свою поэму Вознесенский скорбным плачем, в котором звучит боль </w:t>
      </w:r>
      <w:proofErr w:type="gramStart"/>
      <w:r w:rsidRPr="00A85D6A">
        <w:rPr>
          <w:sz w:val="28"/>
          <w:szCs w:val="28"/>
        </w:rPr>
        <w:t>о</w:t>
      </w:r>
      <w:proofErr w:type="gramEnd"/>
      <w:r w:rsidRPr="00A85D6A">
        <w:rPr>
          <w:sz w:val="28"/>
          <w:szCs w:val="28"/>
        </w:rPr>
        <w:t xml:space="preserve"> несостоявшемся, безвозвратно потерянном: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Вечная память…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Зеленые замыслы, встаньте как пламень,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Мечта и надежда, ты вышла на паперть!</w:t>
      </w:r>
      <w:r w:rsidRPr="00A85D6A">
        <w:rPr>
          <w:sz w:val="28"/>
          <w:szCs w:val="28"/>
        </w:rPr>
        <w:br/>
        <w:t>Вечная память!..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Многообразны и оригинальны использованные в этой поэме сравнения, метафоры.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Противопоставление прошлого и настоящего, утверждение невозвратимости прошлого и ощущение настоящего как несовершенного будущего звучит в стихотворении «Ностальгия по настоящему»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Уже само название </w:t>
      </w:r>
      <w:r w:rsidRPr="00A85D6A">
        <w:rPr>
          <w:sz w:val="28"/>
          <w:szCs w:val="28"/>
        </w:rPr>
        <w:lastRenderedPageBreak/>
        <w:t>стихотворения показывает, что Вознесенскому чужда поэтическая традиция обращения к темам памяти, прошлого, ностальгии. Парадоксальность заглавия и рефрена стихотворения, используемые автором, несут в себе глубокий смысл: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Я не знаю, как остальные,</w:t>
      </w:r>
      <w:r w:rsidRPr="00A85D6A">
        <w:rPr>
          <w:sz w:val="28"/>
          <w:szCs w:val="28"/>
        </w:rPr>
        <w:br/>
        <w:t>Но я чувствую жесточайшую</w:t>
      </w:r>
      <w:proofErr w:type="gramStart"/>
      <w:r w:rsidRPr="00A85D6A">
        <w:rPr>
          <w:sz w:val="28"/>
          <w:szCs w:val="28"/>
        </w:rPr>
        <w:br/>
        <w:t>Н</w:t>
      </w:r>
      <w:proofErr w:type="gramEnd"/>
      <w:r w:rsidRPr="00A85D6A">
        <w:rPr>
          <w:sz w:val="28"/>
          <w:szCs w:val="28"/>
        </w:rPr>
        <w:t>е по прошлому ностальгию —</w:t>
      </w:r>
      <w:r w:rsidRPr="00A85D6A">
        <w:rPr>
          <w:sz w:val="28"/>
          <w:szCs w:val="28"/>
        </w:rPr>
        <w:br/>
        <w:t>Ностальгию по настоящему… Одиночества не искупит</w:t>
      </w:r>
      <w:r w:rsidRPr="00A85D6A">
        <w:rPr>
          <w:sz w:val="28"/>
          <w:szCs w:val="28"/>
        </w:rPr>
        <w:br/>
        <w:t>В сад распахнутая столярка.</w:t>
      </w:r>
      <w:r w:rsidRPr="00A85D6A">
        <w:rPr>
          <w:sz w:val="28"/>
          <w:szCs w:val="28"/>
        </w:rPr>
        <w:br/>
        <w:t>Я тоскую не по искусству,</w:t>
      </w:r>
      <w:r w:rsidRPr="00A85D6A">
        <w:rPr>
          <w:sz w:val="28"/>
          <w:szCs w:val="28"/>
        </w:rPr>
        <w:br/>
        <w:t>Задыхаюсь по-настоящему…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«По настоящему» и «по-настоящему» — разница в дефисе, но разница смысловая. </w:t>
      </w:r>
      <w:proofErr w:type="gramStart"/>
      <w:r w:rsidRPr="00A85D6A">
        <w:rPr>
          <w:sz w:val="28"/>
          <w:szCs w:val="28"/>
        </w:rPr>
        <w:t>В первом случае «настоящее», которое осмысливается в противоположность «прошлому»; во втором — в противоположность «искусственному, поддельному, ложному».</w:t>
      </w:r>
      <w:proofErr w:type="gramEnd"/>
      <w:r w:rsidRPr="00A85D6A">
        <w:rPr>
          <w:sz w:val="28"/>
          <w:szCs w:val="28"/>
        </w:rPr>
        <w:t xml:space="preserve"> Игра на совмещении двух смыслов слова «настоящее»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современное», «подлинное» — приводит к пониманию исторического процесса как постоянного «улучшения» жизни и нравов, если не действительного, то по крайней мере желательного для поэта, к противопоставлению искусства и жизни, к объявлению недостатков пережитками прошлого.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этом стихотворении Андрей Вознесенский развивает традиции футуризма в сфере художественной формы, активно используя неправильные и редкие рифмы, поэтические неологизмы, вводя в стихи разговорную, а подчас грубую лексику, предпочитая близкий к ритмам разговорной речи тонический стих.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70-80-е годы гуманное чувство в стихах Вознесенского становится более острым, зрелым и действенным. Поэт обнаруживает способность и внутреннюю потребность всем сердцем переживать чужие горести и беды, немедленно откликнуться, прийти на помощь людям. Он остро реагирует на сложность и боли современного мира, хотя еще не всегда вносит ясность и определенность в поток своих ощущений. Но естественность чувства и простота формы побеждают и у него, все реже уступая место рассудочности и усложненным построениям. Поэт выражает свое «я» в разных ипостасях. Он, например, необыкновенно чуток к женскому страданию, к женской боли, к унижению чувства человеческого достоинства именно в женщине. Это вообще одна из лучших традиций русской классической литературы от Некрасова до Блока и Маяковского. Вознесенский — достойный преемник этой традиции.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Критик Л. Озеров отмечал: «Я — где боль, везде» — жизненный и творческий принцип Маяковского становится и для Вознесенского ведущим… Болевой порог этого поэта низок, нервы его обнажены «…ты пощупай ее ладонью — болит!» Это «болит» прокатывается по всей поэзии Андрея Вознесенского. Бьют собаку — болит. Бьют женщину — болит. Уничтожают народ — боль. Несут атомную гибель человечеству — боль.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Поэт хочет уберечь от боли всех. Больше того, он скорбит по поводу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proofErr w:type="gramStart"/>
      <w:r w:rsidRPr="00A85D6A">
        <w:rPr>
          <w:sz w:val="28"/>
          <w:szCs w:val="28"/>
        </w:rPr>
        <w:t>… В</w:t>
      </w:r>
      <w:proofErr w:type="gramEnd"/>
      <w:r w:rsidRPr="00A85D6A">
        <w:rPr>
          <w:sz w:val="28"/>
          <w:szCs w:val="28"/>
        </w:rPr>
        <w:t>се это боль. И этой болью переполнено его сердце».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Его «Монолог </w:t>
      </w:r>
      <w:proofErr w:type="spellStart"/>
      <w:r w:rsidRPr="00A85D6A">
        <w:rPr>
          <w:sz w:val="28"/>
          <w:szCs w:val="28"/>
        </w:rPr>
        <w:t>Мерлин</w:t>
      </w:r>
      <w:proofErr w:type="spellEnd"/>
      <w:r w:rsidRPr="00A85D6A">
        <w:rPr>
          <w:sz w:val="28"/>
          <w:szCs w:val="28"/>
        </w:rPr>
        <w:t xml:space="preserve"> Монро» с повторяющимся «невыносимо, невыносимо», его «Лобная баллада», «Бьют женщину», а из более ранних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Последняя электричка», «Мотогонки по вертикальной стене», «Эскиз поэмы» являют нам поэта, который сквозь женскую боль и женское страдание воспринимает боль и страдание чуждого нам антигуманистического мира. В стихотворении «Бьют женщину» Вознесенский рассказывает о том, как бесчеловечно избивают женщину в машине, а потом, когда она выбрасывается из машины на шоссе, продолжают ее истязать: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 взвизгивали тормоза.</w:t>
      </w:r>
      <w:r w:rsidRPr="00A85D6A">
        <w:rPr>
          <w:sz w:val="28"/>
          <w:szCs w:val="28"/>
        </w:rPr>
        <w:br/>
        <w:t>К ней подбегали тормоша.</w:t>
      </w:r>
      <w:r w:rsidRPr="00A85D6A">
        <w:rPr>
          <w:sz w:val="28"/>
          <w:szCs w:val="28"/>
        </w:rPr>
        <w:br/>
        <w:t xml:space="preserve">И волочили и </w:t>
      </w:r>
      <w:proofErr w:type="gramStart"/>
      <w:r w:rsidRPr="00A85D6A">
        <w:rPr>
          <w:sz w:val="28"/>
          <w:szCs w:val="28"/>
        </w:rPr>
        <w:t>лупили</w:t>
      </w:r>
      <w:proofErr w:type="gramEnd"/>
      <w:r w:rsidRPr="00A85D6A">
        <w:rPr>
          <w:sz w:val="28"/>
          <w:szCs w:val="28"/>
        </w:rPr>
        <w:br/>
        <w:t>Лицом по снегу и крапиве.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Конкретное указание места действия придает описываемой сцене достоверность, и в то же время вневременную емкостью: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Бьют женщину. Веками бьют,</w:t>
      </w:r>
      <w:r w:rsidRPr="00A85D6A">
        <w:rPr>
          <w:sz w:val="28"/>
          <w:szCs w:val="28"/>
        </w:rPr>
        <w:br/>
        <w:t>Бьют юность, бьет торжественно</w:t>
      </w:r>
      <w:r w:rsidRPr="00A85D6A">
        <w:rPr>
          <w:sz w:val="28"/>
          <w:szCs w:val="28"/>
        </w:rPr>
        <w:br/>
        <w:t>Набата свадебного гуд,</w:t>
      </w:r>
      <w:r w:rsidRPr="00A85D6A">
        <w:rPr>
          <w:sz w:val="28"/>
          <w:szCs w:val="28"/>
        </w:rPr>
        <w:br/>
        <w:t>Бьют женщину…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 и обида за женщину, пусть чужую и незнакомую, рождается в поэте из чувства лю</w:t>
      </w:r>
      <w:r w:rsidR="00C63812">
        <w:rPr>
          <w:sz w:val="28"/>
          <w:szCs w:val="28"/>
        </w:rPr>
        <w:t>бви к живому человеку и ненавис</w:t>
      </w:r>
      <w:r w:rsidRPr="00A85D6A">
        <w:rPr>
          <w:sz w:val="28"/>
          <w:szCs w:val="28"/>
        </w:rPr>
        <w:t>ти ко всему, что унижает личность, порабощает ее: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…Она как озеро лежала</w:t>
      </w:r>
      <w:proofErr w:type="gramStart"/>
      <w:r w:rsidRPr="00A85D6A">
        <w:rPr>
          <w:sz w:val="28"/>
          <w:szCs w:val="28"/>
        </w:rPr>
        <w:br/>
        <w:t>С</w:t>
      </w:r>
      <w:proofErr w:type="gramEnd"/>
      <w:r w:rsidRPr="00A85D6A">
        <w:rPr>
          <w:sz w:val="28"/>
          <w:szCs w:val="28"/>
        </w:rPr>
        <w:t>тояли очи как вода</w:t>
      </w:r>
      <w:r w:rsidRPr="00A85D6A">
        <w:rPr>
          <w:sz w:val="28"/>
          <w:szCs w:val="28"/>
        </w:rPr>
        <w:br/>
        <w:t>И не ему принадлежала</w:t>
      </w:r>
      <w:r w:rsidRPr="00A85D6A">
        <w:rPr>
          <w:sz w:val="28"/>
          <w:szCs w:val="28"/>
        </w:rPr>
        <w:br/>
        <w:t>Как просека или звезда</w:t>
      </w:r>
      <w:r w:rsidRPr="00A85D6A">
        <w:rPr>
          <w:sz w:val="28"/>
          <w:szCs w:val="28"/>
        </w:rPr>
        <w:br/>
        <w:t>И звезды по небу стучали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Как дождь о черное стекло</w:t>
      </w:r>
      <w:r w:rsidRPr="00A85D6A">
        <w:rPr>
          <w:sz w:val="28"/>
          <w:szCs w:val="28"/>
        </w:rPr>
        <w:br/>
        <w:t>И, скатываясь, остужали</w:t>
      </w:r>
      <w:r w:rsidRPr="00A85D6A">
        <w:rPr>
          <w:sz w:val="28"/>
          <w:szCs w:val="28"/>
        </w:rPr>
        <w:br/>
        <w:t>Ее горячее чело.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Большое место в лирике Вознесенского занимает тема неразделенной женской любви. На контрастах написана «Исповедь». Примелькавшийся повседневный оборот «ну что тебе надо еще от меня?» становится эпицентром «поединка рокового» — любви — ненависти: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Исчерпана плата до смертного дня.</w:t>
      </w:r>
      <w:r w:rsidRPr="00A85D6A">
        <w:rPr>
          <w:sz w:val="28"/>
          <w:szCs w:val="28"/>
        </w:rPr>
        <w:br/>
        <w:t>Последний горит под твоим снегопадом,</w:t>
      </w:r>
      <w:r w:rsidRPr="00A85D6A">
        <w:rPr>
          <w:sz w:val="28"/>
          <w:szCs w:val="28"/>
        </w:rPr>
        <w:br/>
        <w:t>Был музыкой чуда, стал музыкой яда,</w:t>
      </w:r>
      <w:r w:rsidRPr="00A85D6A">
        <w:rPr>
          <w:sz w:val="28"/>
          <w:szCs w:val="28"/>
        </w:rPr>
        <w:br/>
        <w:t>Ну что тебе надо еще от меня?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Однако перед трагической силой любви победительница оказывается побежденной, победа оборачивается поражением, крик боли — шепотом мольбы: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 вздрогнули складни, как створки окна.</w:t>
      </w:r>
      <w:r w:rsidRPr="00A85D6A">
        <w:rPr>
          <w:sz w:val="28"/>
          <w:szCs w:val="28"/>
        </w:rPr>
        <w:br/>
        <w:t xml:space="preserve">И вышла </w:t>
      </w:r>
      <w:proofErr w:type="gramStart"/>
      <w:r w:rsidRPr="00A85D6A">
        <w:rPr>
          <w:sz w:val="28"/>
          <w:szCs w:val="28"/>
        </w:rPr>
        <w:t>усталая</w:t>
      </w:r>
      <w:proofErr w:type="gramEnd"/>
      <w:r w:rsidRPr="00A85D6A">
        <w:rPr>
          <w:sz w:val="28"/>
          <w:szCs w:val="28"/>
        </w:rPr>
        <w:t xml:space="preserve"> и без наряда.</w:t>
      </w:r>
      <w:r w:rsidRPr="00A85D6A">
        <w:rPr>
          <w:sz w:val="28"/>
          <w:szCs w:val="28"/>
        </w:rPr>
        <w:br/>
        <w:t>Сказала: «Люблю тебя. Больше нет сладу.</w:t>
      </w:r>
      <w:r w:rsidRPr="00A85D6A">
        <w:rPr>
          <w:sz w:val="28"/>
          <w:szCs w:val="28"/>
        </w:rPr>
        <w:br/>
        <w:t>Ну что тебе надо еще от меня?»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Пронзительным признанием в любви звучит стихотворение «Не исчезай». Лирический герой чувствует незримую связь с возлюбленной, которая дремлет на его плече в самолете. Любовь превыше всего, сильнее смерти: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Не исчезай, в нас чистота,</w:t>
      </w:r>
      <w:r w:rsidRPr="00A85D6A">
        <w:rPr>
          <w:sz w:val="28"/>
          <w:szCs w:val="28"/>
        </w:rPr>
        <w:br/>
        <w:t>Не исчезай, даже если подступит край.</w:t>
      </w:r>
      <w:r w:rsidRPr="00A85D6A">
        <w:rPr>
          <w:sz w:val="28"/>
          <w:szCs w:val="28"/>
        </w:rPr>
        <w:br/>
        <w:t>Ведь все равно, даже если исчезну сам,</w:t>
      </w:r>
      <w:r w:rsidRPr="00A85D6A">
        <w:rPr>
          <w:sz w:val="28"/>
          <w:szCs w:val="28"/>
        </w:rPr>
        <w:br/>
        <w:t>Я исчезнуть тебе не дам. Не исчезай!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Во многих стихотворениях Андрея Вознесенского звучит тема России, Родины, получая порой необычное звуковое воплощение. В 80-е годы поэт подходит к новому жанру «</w:t>
      </w:r>
      <w:proofErr w:type="spellStart"/>
      <w:r w:rsidRPr="00A85D6A">
        <w:rPr>
          <w:sz w:val="28"/>
          <w:szCs w:val="28"/>
        </w:rPr>
        <w:t>видеом</w:t>
      </w:r>
      <w:proofErr w:type="spellEnd"/>
      <w:r w:rsidRPr="00A85D6A">
        <w:rPr>
          <w:sz w:val="28"/>
          <w:szCs w:val="28"/>
        </w:rPr>
        <w:t xml:space="preserve">», где изображение неотделимо от звука. Первая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«</w:t>
      </w:r>
      <w:proofErr w:type="spellStart"/>
      <w:r w:rsidRPr="00A85D6A">
        <w:rPr>
          <w:sz w:val="28"/>
          <w:szCs w:val="28"/>
        </w:rPr>
        <w:t>Поэтарх</w:t>
      </w:r>
      <w:proofErr w:type="spellEnd"/>
      <w:r w:rsidRPr="00A85D6A">
        <w:rPr>
          <w:sz w:val="28"/>
          <w:szCs w:val="28"/>
        </w:rPr>
        <w:t xml:space="preserve">» была создана для Парижской выставки и представляла Золотой шар на </w:t>
      </w:r>
      <w:proofErr w:type="spellStart"/>
      <w:r w:rsidRPr="00A85D6A">
        <w:rPr>
          <w:sz w:val="28"/>
          <w:szCs w:val="28"/>
        </w:rPr>
        <w:t>голубом</w:t>
      </w:r>
      <w:proofErr w:type="spellEnd"/>
      <w:r w:rsidRPr="00A85D6A">
        <w:rPr>
          <w:sz w:val="28"/>
          <w:szCs w:val="28"/>
        </w:rPr>
        <w:t xml:space="preserve"> фоне неба, от него вверх тянулись золотые нити с буквами алфавита. Эта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предназначалась для стихотворения «Когда народ — первоисточник»: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Когда народ-первоисточник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еняет истину и веру,</w:t>
      </w:r>
      <w:r w:rsidRPr="00A85D6A">
        <w:rPr>
          <w:sz w:val="28"/>
          <w:szCs w:val="28"/>
        </w:rPr>
        <w:br/>
        <w:t>Печален жребий одиночек,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Кто верен собственному вектору.</w:t>
      </w:r>
      <w:r w:rsidRPr="00A85D6A">
        <w:rPr>
          <w:sz w:val="28"/>
          <w:szCs w:val="28"/>
        </w:rPr>
        <w:br/>
        <w:t>Среди виляющих улыбочек</w:t>
      </w:r>
      <w:proofErr w:type="gramStart"/>
      <w:r w:rsidRPr="00A85D6A">
        <w:rPr>
          <w:sz w:val="28"/>
          <w:szCs w:val="28"/>
        </w:rPr>
        <w:br/>
        <w:t>И</w:t>
      </w:r>
      <w:proofErr w:type="gramEnd"/>
      <w:r w:rsidRPr="00A85D6A">
        <w:rPr>
          <w:sz w:val="28"/>
          <w:szCs w:val="28"/>
        </w:rPr>
        <w:t xml:space="preserve"> мод, что все перелопатили,</w:t>
      </w:r>
      <w:r w:rsidRPr="00A85D6A">
        <w:rPr>
          <w:sz w:val="28"/>
          <w:szCs w:val="28"/>
        </w:rPr>
        <w:br/>
        <w:t>Мой путь прямой и безошибочный,</w:t>
      </w:r>
      <w:r w:rsidRPr="00A85D6A">
        <w:rPr>
          <w:sz w:val="28"/>
          <w:szCs w:val="28"/>
        </w:rPr>
        <w:br/>
        <w:t>Как пищевод шпагоглотателя.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В 1993 году в газете «Известия» печаталась поэма «Россия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», состоящая из множества сонетов. В этих стихах прозвучала вера поэта в будущее спасение России: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Россию хоронят. Некрологи в прессе.</w:t>
      </w:r>
      <w:r w:rsidRPr="00A85D6A">
        <w:rPr>
          <w:sz w:val="28"/>
          <w:szCs w:val="28"/>
        </w:rPr>
        <w:br/>
        <w:t xml:space="preserve">Но я повторяю —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.</w:t>
      </w:r>
      <w:r w:rsidRPr="00A85D6A">
        <w:rPr>
          <w:sz w:val="28"/>
          <w:szCs w:val="28"/>
        </w:rPr>
        <w:br/>
      </w:r>
      <w:proofErr w:type="gramStart"/>
      <w:r w:rsidRPr="00A85D6A">
        <w:rPr>
          <w:sz w:val="28"/>
          <w:szCs w:val="28"/>
        </w:rPr>
        <w:t>Помолимся вместе за тех, кто в отъезде,</w:t>
      </w:r>
      <w:r w:rsidRPr="00A85D6A">
        <w:rPr>
          <w:sz w:val="28"/>
          <w:szCs w:val="28"/>
        </w:rPr>
        <w:br/>
        <w:t>За ближних и дальних помолимся вместе,</w:t>
      </w:r>
      <w:r w:rsidRPr="00A85D6A">
        <w:rPr>
          <w:sz w:val="28"/>
          <w:szCs w:val="28"/>
        </w:rPr>
        <w:br/>
        <w:t xml:space="preserve">За тех, кто страдает и кто в </w:t>
      </w:r>
      <w:proofErr w:type="spellStart"/>
      <w:r w:rsidRPr="00A85D6A">
        <w:rPr>
          <w:sz w:val="28"/>
          <w:szCs w:val="28"/>
        </w:rPr>
        <w:t>мерседесе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За бомжа, что спит не на вилле </w:t>
      </w:r>
      <w:proofErr w:type="spellStart"/>
      <w:r w:rsidRPr="00A85D6A">
        <w:rPr>
          <w:sz w:val="28"/>
          <w:szCs w:val="28"/>
        </w:rPr>
        <w:t>Боргезе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Пусть с помощью Божьей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!</w:t>
      </w:r>
      <w:proofErr w:type="gramEnd"/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Творчество Андрея Вознесенского вызывает пристальный интерес литературной критики. По мнению А. А. Михайлова, «Андрей Вознесенский — поэт более сложный для восприятия на слух, чем Евтушенко или Рождественский, </w:t>
      </w:r>
      <w:proofErr w:type="gramStart"/>
      <w:r w:rsidRPr="00A85D6A">
        <w:rPr>
          <w:sz w:val="28"/>
          <w:szCs w:val="28"/>
        </w:rPr>
        <w:t>и</w:t>
      </w:r>
      <w:proofErr w:type="gramEnd"/>
      <w:r w:rsidRPr="00A85D6A">
        <w:rPr>
          <w:sz w:val="28"/>
          <w:szCs w:val="28"/>
        </w:rPr>
        <w:t xml:space="preserve"> тем не менее его эстрадным выступлениям сопутствует успех в самых разных аудиториях.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Чем это можно объяснить? Вместе с усложнением поэтики Вознесенский широко ввел в поэзию то, что Маяковский называл «корявым говором миллионов» — язык улицы, грубоватую фразеологию повседневного быта, открывая в них новые источники выразительности. Достигается ли этим эстетический эффект? Можно без труда отыскать некоторые «излишества» в употреблении вульгаризмов у Вознесенского, но зато можно привести множество примеров, когда грубоватая фразеология органична как характеристическая черта, как стиль».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 наблюдению С. </w:t>
      </w:r>
      <w:proofErr w:type="spellStart"/>
      <w:r w:rsidRPr="00A85D6A">
        <w:rPr>
          <w:sz w:val="28"/>
          <w:szCs w:val="28"/>
        </w:rPr>
        <w:t>Чупринина</w:t>
      </w:r>
      <w:proofErr w:type="spellEnd"/>
      <w:r w:rsidRPr="00A85D6A">
        <w:rPr>
          <w:sz w:val="28"/>
          <w:szCs w:val="28"/>
        </w:rPr>
        <w:t>, в основе поэтического механизма Вознесенского лежат прием: не мысль или чувство порождают метафору, но парадоксальная метафора, сближая самые неожиданные вещи и понятия, зачастую с помощью звукового, графического или иного формального подобия слов, порождает чувство и мысль. В этом Вознесенский также продолжает традиции русского поэтического авангарда — опыты поэтов-имажинистов. Еще один излюбленный прием Вознесенского — оксюморон, сочетание слов с противоположным смыслом.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созвучным нашему времени.</w:t>
      </w:r>
    </w:p>
    <w:p w:rsidR="00F61A90" w:rsidRDefault="00F61A90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b/>
          <w:color w:val="000000"/>
          <w:sz w:val="28"/>
          <w:szCs w:val="28"/>
        </w:rPr>
        <w:lastRenderedPageBreak/>
        <w:t>2.Выполните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97575F" w:rsidRPr="00F61A90" w:rsidRDefault="00D54164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i/>
          <w:sz w:val="28"/>
          <w:szCs w:val="28"/>
        </w:rPr>
        <w:t xml:space="preserve">Запишите хронологию жизни и творчества </w:t>
      </w:r>
      <w:r w:rsidR="00C63812" w:rsidRPr="00C63812">
        <w:rPr>
          <w:i/>
          <w:sz w:val="28"/>
          <w:szCs w:val="28"/>
        </w:rPr>
        <w:t>А. Вознесенского</w:t>
      </w:r>
      <w:r w:rsidR="00C63812" w:rsidRPr="00F61A90">
        <w:rPr>
          <w:i/>
          <w:sz w:val="28"/>
          <w:szCs w:val="28"/>
        </w:rPr>
        <w:t xml:space="preserve"> </w:t>
      </w:r>
      <w:r w:rsidRPr="00F61A90">
        <w:rPr>
          <w:i/>
          <w:sz w:val="28"/>
          <w:szCs w:val="28"/>
        </w:rPr>
        <w:t xml:space="preserve">в тетрадь </w:t>
      </w:r>
      <w:r w:rsidR="0056638F" w:rsidRPr="00F61A90">
        <w:rPr>
          <w:i/>
          <w:sz w:val="28"/>
          <w:szCs w:val="28"/>
        </w:rPr>
        <w:t>по</w:t>
      </w:r>
      <w:r w:rsidR="00873B28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 xml:space="preserve">  </w:t>
      </w:r>
      <w:r w:rsidR="00F61A90" w:rsidRPr="00F61A90">
        <w:rPr>
          <w:i/>
          <w:sz w:val="28"/>
          <w:szCs w:val="28"/>
        </w:rPr>
        <w:t xml:space="preserve"> </w:t>
      </w:r>
      <w:r w:rsidR="0056638F" w:rsidRPr="00F61A90">
        <w:rPr>
          <w:i/>
          <w:sz w:val="28"/>
          <w:szCs w:val="28"/>
        </w:rPr>
        <w:t xml:space="preserve">литературе, которая при выходе на </w:t>
      </w:r>
      <w:r w:rsidR="0056638F" w:rsidRPr="00C63812">
        <w:rPr>
          <w:i/>
          <w:sz w:val="28"/>
          <w:szCs w:val="28"/>
        </w:rPr>
        <w:t>учебу</w:t>
      </w:r>
      <w:r w:rsidR="0056638F" w:rsidRPr="00F61A90">
        <w:rPr>
          <w:i/>
          <w:sz w:val="28"/>
          <w:szCs w:val="28"/>
        </w:rPr>
        <w:t xml:space="preserve"> будет сдана на проверку</w:t>
      </w:r>
      <w:r w:rsidR="00C67EC0" w:rsidRPr="00F61A90">
        <w:rPr>
          <w:i/>
          <w:sz w:val="28"/>
          <w:szCs w:val="28"/>
        </w:rPr>
        <w:t>.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61A90" w:rsidRPr="00F61A90" w:rsidRDefault="00C6381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Письменно п</w:t>
      </w:r>
      <w:r w:rsidR="00F61A90" w:rsidRPr="00F61A90">
        <w:rPr>
          <w:i/>
          <w:color w:val="000000"/>
          <w:sz w:val="28"/>
          <w:szCs w:val="28"/>
        </w:rPr>
        <w:t>роанализируйте</w:t>
      </w:r>
      <w:r>
        <w:rPr>
          <w:i/>
          <w:color w:val="000000"/>
          <w:sz w:val="28"/>
          <w:szCs w:val="28"/>
        </w:rPr>
        <w:t xml:space="preserve"> одно из стихотворений</w:t>
      </w:r>
      <w:r w:rsidR="00F61A90" w:rsidRPr="00F61A90">
        <w:rPr>
          <w:i/>
          <w:color w:val="000000"/>
          <w:sz w:val="28"/>
          <w:szCs w:val="28"/>
        </w:rPr>
        <w:t xml:space="preserve"> </w:t>
      </w:r>
      <w:r w:rsidRPr="00C63812">
        <w:rPr>
          <w:i/>
          <w:sz w:val="28"/>
          <w:szCs w:val="28"/>
        </w:rPr>
        <w:t>А. Вознесенского</w:t>
      </w:r>
      <w:r>
        <w:rPr>
          <w:i/>
          <w:sz w:val="28"/>
          <w:szCs w:val="28"/>
        </w:rPr>
        <w:t>.</w:t>
      </w:r>
      <w:r w:rsidRPr="00F61A90">
        <w:rPr>
          <w:i/>
          <w:color w:val="000000"/>
          <w:sz w:val="28"/>
          <w:szCs w:val="28"/>
        </w:rPr>
        <w:t xml:space="preserve"> </w:t>
      </w:r>
    </w:p>
    <w:p w:rsidR="003C6917" w:rsidRDefault="003C6917" w:rsidP="003C6917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№3 (по желанию)</w:t>
      </w:r>
    </w:p>
    <w:p w:rsidR="00F61A90" w:rsidRPr="00F61A90" w:rsidRDefault="003C6917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дополнительную оценку подготовьте сообщение на тему </w:t>
      </w:r>
      <w:r w:rsidRPr="00E20E3C">
        <w:rPr>
          <w:b/>
          <w:i/>
          <w:color w:val="000000"/>
          <w:sz w:val="28"/>
          <w:szCs w:val="28"/>
        </w:rPr>
        <w:t>«</w:t>
      </w:r>
      <w:r w:rsidR="00E20E3C" w:rsidRPr="00E20E3C">
        <w:rPr>
          <w:b/>
          <w:i/>
          <w:sz w:val="28"/>
          <w:szCs w:val="28"/>
        </w:rPr>
        <w:t xml:space="preserve">Творчество зарубежных поэтов второй половины </w:t>
      </w:r>
      <w:r w:rsidR="00E20E3C" w:rsidRPr="00E20E3C">
        <w:rPr>
          <w:b/>
          <w:i/>
          <w:sz w:val="28"/>
          <w:szCs w:val="28"/>
          <w:lang w:val="en-US"/>
        </w:rPr>
        <w:t>XX</w:t>
      </w:r>
      <w:r w:rsidR="00E20E3C" w:rsidRPr="00E20E3C">
        <w:rPr>
          <w:b/>
          <w:i/>
          <w:sz w:val="28"/>
          <w:szCs w:val="28"/>
        </w:rPr>
        <w:t xml:space="preserve"> века</w:t>
      </w:r>
      <w:r w:rsidRPr="00E20E3C">
        <w:rPr>
          <w:b/>
          <w:i/>
          <w:sz w:val="28"/>
          <w:szCs w:val="28"/>
        </w:rPr>
        <w:t>»</w:t>
      </w: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0D66F1"/>
    <w:rsid w:val="00114E6A"/>
    <w:rsid w:val="001D50B7"/>
    <w:rsid w:val="001E558B"/>
    <w:rsid w:val="00272733"/>
    <w:rsid w:val="003C6917"/>
    <w:rsid w:val="00407681"/>
    <w:rsid w:val="00480CC0"/>
    <w:rsid w:val="00542938"/>
    <w:rsid w:val="00545E39"/>
    <w:rsid w:val="0056638F"/>
    <w:rsid w:val="005C7459"/>
    <w:rsid w:val="005D6E4B"/>
    <w:rsid w:val="006242C8"/>
    <w:rsid w:val="00644DFE"/>
    <w:rsid w:val="00681C2C"/>
    <w:rsid w:val="00683258"/>
    <w:rsid w:val="006C0F9C"/>
    <w:rsid w:val="006F4EFD"/>
    <w:rsid w:val="0072381E"/>
    <w:rsid w:val="00736113"/>
    <w:rsid w:val="00765FA4"/>
    <w:rsid w:val="00873B28"/>
    <w:rsid w:val="0097575F"/>
    <w:rsid w:val="009B4290"/>
    <w:rsid w:val="00A44851"/>
    <w:rsid w:val="00A85D6A"/>
    <w:rsid w:val="00AB241A"/>
    <w:rsid w:val="00B16DC2"/>
    <w:rsid w:val="00BA4068"/>
    <w:rsid w:val="00C01794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20E3C"/>
    <w:rsid w:val="00E47112"/>
    <w:rsid w:val="00E55C7B"/>
    <w:rsid w:val="00F56AC9"/>
    <w:rsid w:val="00F61A9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2020-05-19T10:29:00Z</dcterms:created>
  <dcterms:modified xsi:type="dcterms:W3CDTF">2020-05-19T10:32:00Z</dcterms:modified>
</cp:coreProperties>
</file>