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1E" w:rsidRPr="000B3754" w:rsidRDefault="0072381E" w:rsidP="0072381E">
      <w:pPr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81E">
        <w:rPr>
          <w:rFonts w:ascii="Times New Roman" w:hAnsi="Times New Roman" w:cs="Times New Roman"/>
          <w:sz w:val="28"/>
          <w:szCs w:val="28"/>
        </w:rPr>
        <w:t>«Сатира М.М.Зощенко. А.Серафимович и М.Зощенко в Смоленске»</w:t>
      </w:r>
      <w:r w:rsidRPr="000B3754">
        <w:t xml:space="preserve"> </w:t>
      </w: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ind w:left="360"/>
        <w:rPr>
          <w:b/>
          <w:sz w:val="28"/>
          <w:szCs w:val="28"/>
        </w:rPr>
      </w:pPr>
      <w:r w:rsidRPr="00542938">
        <w:rPr>
          <w:sz w:val="28"/>
          <w:szCs w:val="28"/>
        </w:rPr>
        <w:t xml:space="preserve">                </w:t>
      </w:r>
      <w:r w:rsidRPr="00542938">
        <w:rPr>
          <w:b/>
          <w:sz w:val="28"/>
          <w:szCs w:val="28"/>
        </w:rPr>
        <w:t>Михаил Михайлович Зощенко (1894 – 1958)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542938">
        <w:rPr>
          <w:sz w:val="28"/>
          <w:szCs w:val="28"/>
        </w:rPr>
        <w:t>Михаил Зощенко – русский писатель и признанный классик XX века. Михаил Михайлович родился 9 августа 1894 года в Петербурге в небогатой, но интеллигентной семье. Отец писателя был художником, а мать – актрисой и писательницей рассказов. Зощенко учился в 8-й гимназии Петербурга, а затем в Императорском университете на юридическом факультете. В возрасте 18 лет был зачислен юнкером в Военное училище. Обучение было прервано началом</w:t>
      </w:r>
      <w:proofErr w:type="gramStart"/>
      <w:r w:rsidRPr="00542938">
        <w:rPr>
          <w:sz w:val="28"/>
          <w:szCs w:val="28"/>
        </w:rPr>
        <w:t xml:space="preserve"> П</w:t>
      </w:r>
      <w:proofErr w:type="gramEnd"/>
      <w:r w:rsidRPr="00542938">
        <w:rPr>
          <w:sz w:val="28"/>
          <w:szCs w:val="28"/>
        </w:rPr>
        <w:t>ервой мировой войны и Михаил ушел на фронт. Он участвовал во многих боях и получил немало ранений. Был награжден четырьмя боевыми орденами.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542938">
        <w:rPr>
          <w:sz w:val="28"/>
          <w:szCs w:val="28"/>
        </w:rPr>
        <w:t xml:space="preserve">После революции 1917 года вступил в Красную Армию и служил в пограничных войсках вплоть до весны 1919 года. Тогда же у него обнаружилась серьезная болезнь сердца, и ему пришлось оставить службу. По возвращении, Зощенко стал работать телефонистом в пограничной страже. В 1920-е годы стали появляться его сборники рассказов, среди них «Рассказы </w:t>
      </w:r>
      <w:proofErr w:type="spellStart"/>
      <w:r w:rsidRPr="00542938">
        <w:rPr>
          <w:sz w:val="28"/>
          <w:szCs w:val="28"/>
        </w:rPr>
        <w:t>Назара</w:t>
      </w:r>
      <w:proofErr w:type="spellEnd"/>
      <w:r w:rsidRPr="00542938">
        <w:rPr>
          <w:sz w:val="28"/>
          <w:szCs w:val="28"/>
        </w:rPr>
        <w:t xml:space="preserve"> Ильича, господина Синебрюхова», «Сентиментальные повести», «Исторические повести», «</w:t>
      </w:r>
      <w:proofErr w:type="spellStart"/>
      <w:r w:rsidRPr="00542938">
        <w:rPr>
          <w:sz w:val="28"/>
          <w:szCs w:val="28"/>
        </w:rPr>
        <w:t>Голубая</w:t>
      </w:r>
      <w:proofErr w:type="spellEnd"/>
      <w:r w:rsidRPr="00542938">
        <w:rPr>
          <w:sz w:val="28"/>
          <w:szCs w:val="28"/>
        </w:rPr>
        <w:t xml:space="preserve"> книга» и т.д. Публикации этих рассказов сразу прославили автора, и к середине 1920-х годов он уже был одним из наиболее популярных писателей в стране.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542938">
        <w:rPr>
          <w:sz w:val="28"/>
          <w:szCs w:val="28"/>
        </w:rPr>
        <w:t>Многие произведения писателя были запрещены к изданию, так как показывали негативные стороны советского общества. В период</w:t>
      </w:r>
      <w:proofErr w:type="gramStart"/>
      <w:r w:rsidRPr="00542938">
        <w:rPr>
          <w:sz w:val="28"/>
          <w:szCs w:val="28"/>
        </w:rPr>
        <w:t xml:space="preserve"> В</w:t>
      </w:r>
      <w:proofErr w:type="gramEnd"/>
      <w:r w:rsidRPr="00542938">
        <w:rPr>
          <w:sz w:val="28"/>
          <w:szCs w:val="28"/>
        </w:rPr>
        <w:t>торой мировой войны Зощенко был в эвакуации в Алма-Ате. Вернувшись в Москву, в 1943 году издал повесть «Перед восходом солнца», которая подверглась резкой критике. В результате в 1946 году постановлением ЦК ВК</w:t>
      </w:r>
      <w:proofErr w:type="gramStart"/>
      <w:r w:rsidRPr="00542938">
        <w:rPr>
          <w:sz w:val="28"/>
          <w:szCs w:val="28"/>
        </w:rPr>
        <w:t>П(</w:t>
      </w:r>
      <w:proofErr w:type="gramEnd"/>
      <w:r w:rsidRPr="00542938">
        <w:rPr>
          <w:sz w:val="28"/>
          <w:szCs w:val="28"/>
        </w:rPr>
        <w:t>б) все работы писателя были под запретом, сам он был исключен из Союза писателей и подвергался постоянным нападкам. Зощенко временно стал заниматься переводческой деятельностью. Лишь в 1953 году после смерти И. В. Сталина он смог вновь издавать книги. Умер писатель в июле 1958 года от острой сердечной недостаточности.</w:t>
      </w:r>
    </w:p>
    <w:p w:rsidR="000D66F1" w:rsidRPr="000D66F1" w:rsidRDefault="000D66F1" w:rsidP="0054293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42938" w:rsidRDefault="000D66F1" w:rsidP="0054293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II. </w:t>
      </w:r>
      <w:r w:rsidR="00542938">
        <w:rPr>
          <w:b/>
          <w:bCs/>
          <w:color w:val="000000"/>
          <w:sz w:val="28"/>
          <w:szCs w:val="28"/>
        </w:rPr>
        <w:t>Сатира М.М.Зощенко.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b/>
          <w:i/>
          <w:color w:val="000000"/>
          <w:sz w:val="28"/>
          <w:szCs w:val="28"/>
        </w:rPr>
        <w:t>На что же направлена сатира М. Зощенко?</w:t>
      </w:r>
      <w:r w:rsidRPr="00542938">
        <w:rPr>
          <w:color w:val="000000"/>
          <w:sz w:val="28"/>
          <w:szCs w:val="28"/>
        </w:rPr>
        <w:t xml:space="preserve"> По точному выражению В. Шкловского, Зощенко писал о человеке, который «живет в великое время, а </w:t>
      </w:r>
      <w:r w:rsidRPr="00542938">
        <w:rPr>
          <w:color w:val="000000"/>
          <w:sz w:val="28"/>
          <w:szCs w:val="28"/>
        </w:rPr>
        <w:lastRenderedPageBreak/>
        <w:t>больше всего озабочен водопроводом, канализацией и копейками. Человек за мусором не видит леса».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Человеку, обывателю надо было открыть глаза, и Зощенко стал этим заниматься. Но он не только открывал глаза на людские недостатки, он исправлял их. Сатирическое описание мещанских нравов — вот в чем было призвание этого писателя.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b/>
          <w:i/>
          <w:color w:val="000000"/>
          <w:sz w:val="28"/>
          <w:szCs w:val="28"/>
        </w:rPr>
        <w:t>О чем же пишет М. Зощенко?</w:t>
      </w:r>
      <w:r w:rsidRPr="00542938">
        <w:rPr>
          <w:color w:val="000000"/>
          <w:sz w:val="28"/>
          <w:szCs w:val="28"/>
        </w:rPr>
        <w:t xml:space="preserve"> Темы его произведений разнообразны — это неустроенный быт, кухонные «</w:t>
      </w:r>
      <w:proofErr w:type="gramStart"/>
      <w:r w:rsidRPr="00542938">
        <w:rPr>
          <w:color w:val="000000"/>
          <w:sz w:val="28"/>
          <w:szCs w:val="28"/>
        </w:rPr>
        <w:t>свары</w:t>
      </w:r>
      <w:proofErr w:type="gramEnd"/>
      <w:r w:rsidRPr="00542938">
        <w:rPr>
          <w:color w:val="000000"/>
          <w:sz w:val="28"/>
          <w:szCs w:val="28"/>
        </w:rPr>
        <w:t>», жизнь бюрократов, обывателей, чиновников, смешные жизненные ситуации. Произведения Зощенко переносят в быт Москвы 1920-1930-х годов.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 xml:space="preserve">Мы видим коммуналки, тесные, общие кухни с чадящими примусами, где часто разгораются ссоры, а иногда и драки. Мы со смехом читаем о жулике, который боится вызова </w:t>
      </w:r>
      <w:proofErr w:type="gramStart"/>
      <w:r w:rsidRPr="00542938">
        <w:rPr>
          <w:color w:val="000000"/>
          <w:sz w:val="28"/>
          <w:szCs w:val="28"/>
        </w:rPr>
        <w:t>в</w:t>
      </w:r>
      <w:proofErr w:type="gramEnd"/>
      <w:r w:rsidRPr="00542938">
        <w:rPr>
          <w:color w:val="000000"/>
          <w:sz w:val="28"/>
          <w:szCs w:val="28"/>
        </w:rPr>
        <w:t xml:space="preserve"> </w:t>
      </w:r>
      <w:proofErr w:type="gramStart"/>
      <w:r w:rsidRPr="00542938">
        <w:rPr>
          <w:color w:val="000000"/>
          <w:sz w:val="28"/>
          <w:szCs w:val="28"/>
        </w:rPr>
        <w:t>прокуратору</w:t>
      </w:r>
      <w:proofErr w:type="gramEnd"/>
      <w:r w:rsidRPr="00542938">
        <w:rPr>
          <w:color w:val="000000"/>
          <w:sz w:val="28"/>
          <w:szCs w:val="28"/>
        </w:rPr>
        <w:t xml:space="preserve">, или о молодых людях, которые готовы жениться по расчету, даже не посмотрев на жену. Рассказ «Баня» обязательно насмешит любого, потому что это очень смешно, когда в бане всем привязывают номерок к ноге. «Номерки </w:t>
      </w:r>
      <w:proofErr w:type="spellStart"/>
      <w:r w:rsidRPr="00542938">
        <w:rPr>
          <w:color w:val="000000"/>
          <w:sz w:val="28"/>
          <w:szCs w:val="28"/>
        </w:rPr>
        <w:t>теперича</w:t>
      </w:r>
      <w:proofErr w:type="spellEnd"/>
      <w:r w:rsidRPr="00542938">
        <w:rPr>
          <w:color w:val="000000"/>
          <w:sz w:val="28"/>
          <w:szCs w:val="28"/>
        </w:rPr>
        <w:t xml:space="preserve"> по ногам хлопают», — сетует герой рассказа.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Также нелепой выглядит ситуация в рассказе о больнице, в которой перед больными повесили плакат: «Выдача трупов с трех до четырех».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Произведения Зощенко, его сатирический талант можно сравнить с Гоголем, Салтыковым-Щедриным, Чеховым. В этом ряду Зощенко — достойный продолжатель неувядаемой традиции русской классической сатиры, когда за смехом всегда стоит боль за свой народ, за свою страну. Зощенко верил в ум, трудолюбие и хорошие качества русского народа, иначе бы он не писал свои произведения.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Он хотел, чтобы каждый, прочитав его рассказы, заглянул в себя и понял бы, что ему мешает достичь хорошей и светлой жизни.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 xml:space="preserve">В этом можно сравнить творчество Зощенко с творчеством других сатириков того времени — И. Ильфа и Е. Петрова. Их произведения очень похожи на </w:t>
      </w:r>
      <w:proofErr w:type="spellStart"/>
      <w:r w:rsidRPr="00542938">
        <w:rPr>
          <w:color w:val="000000"/>
          <w:sz w:val="28"/>
          <w:szCs w:val="28"/>
        </w:rPr>
        <w:t>зощенковские</w:t>
      </w:r>
      <w:proofErr w:type="spellEnd"/>
      <w:r w:rsidRPr="00542938">
        <w:rPr>
          <w:color w:val="000000"/>
          <w:sz w:val="28"/>
          <w:szCs w:val="28"/>
        </w:rPr>
        <w:t>. Все они пишут об одном и том же: как изменился человек, когда изменились условия его жизни. Сатирики писали обо всем: от коренных вопросов строительства новой культуры до организации разумного отдыха в парках и внешнего облика человека. Они открыто выступали против тех, кто искажает нравственные законы и нормы, кто забыл о главных человеческих ценностях.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lastRenderedPageBreak/>
        <w:t>Зощенко, как и Ильф и Петров, беспощадно высмеивают бюрократов, чиновников, мещан; они не могут мириться с фактами равнодушия к чужой беде и горю.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Во многом это выразилось в «</w:t>
      </w:r>
      <w:proofErr w:type="spellStart"/>
      <w:r w:rsidRPr="00542938">
        <w:rPr>
          <w:color w:val="000000"/>
          <w:sz w:val="28"/>
          <w:szCs w:val="28"/>
        </w:rPr>
        <w:t>Голубой</w:t>
      </w:r>
      <w:proofErr w:type="spellEnd"/>
      <w:r w:rsidRPr="00542938">
        <w:rPr>
          <w:color w:val="000000"/>
          <w:sz w:val="28"/>
          <w:szCs w:val="28"/>
        </w:rPr>
        <w:t xml:space="preserve"> книге» Зощенко. Здесь нет чиновников и бюрократов или они играют второстепенную роль. Здесь сами люди черствы и равнодушны друг к другу, они проходят мимо человеческих несчастий. Это всеобщее равнодушие противно писателю, и он борется с ним своим хлестким и метким словом.</w:t>
      </w:r>
    </w:p>
    <w:p w:rsidR="00BA406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Он не щадит никого, но все же его герои вызывают у писателя не только сарказм, но еще и грустную улыбку, особенно в «</w:t>
      </w:r>
      <w:proofErr w:type="spellStart"/>
      <w:r w:rsidRPr="00542938">
        <w:rPr>
          <w:color w:val="000000"/>
          <w:sz w:val="28"/>
          <w:szCs w:val="28"/>
        </w:rPr>
        <w:t>Голубой</w:t>
      </w:r>
      <w:proofErr w:type="spellEnd"/>
      <w:r w:rsidRPr="00542938">
        <w:rPr>
          <w:color w:val="000000"/>
          <w:sz w:val="28"/>
          <w:szCs w:val="28"/>
        </w:rPr>
        <w:t xml:space="preserve"> книге». В этом сборнике писатель словно бы разуверился в возможности переделки человеческих нравов.    Итак, русские писатели начала XX века — М. Зощенко, И. Ильф и Е. Петров — блестяще продолжили традиции русской сатиры. Эти традиции находят свое продолжение и в современной литературе. Наше время тоже нуждается в талантливых сатириках, которые смогли бы нам открыть глаза на наши недостатки и пороки нашего общества.</w:t>
      </w:r>
    </w:p>
    <w:p w:rsidR="00F61A90" w:rsidRDefault="00F61A90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b/>
          <w:color w:val="000000"/>
          <w:sz w:val="28"/>
          <w:szCs w:val="28"/>
        </w:rPr>
        <w:t>2.Выполните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97575F" w:rsidRPr="00F61A90" w:rsidRDefault="00D54164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i/>
          <w:sz w:val="28"/>
          <w:szCs w:val="28"/>
        </w:rPr>
        <w:t xml:space="preserve">Запишите хронологию жизни и творчества М.М.Зощенко в тетрадь </w:t>
      </w:r>
      <w:r w:rsidR="0056638F" w:rsidRPr="00F61A90">
        <w:rPr>
          <w:i/>
          <w:sz w:val="28"/>
          <w:szCs w:val="28"/>
        </w:rPr>
        <w:t>по</w:t>
      </w:r>
      <w:r w:rsidR="00873B28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 xml:space="preserve">  </w:t>
      </w:r>
      <w:r w:rsidR="00F61A90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>ро</w:t>
      </w:r>
      <w:r w:rsidR="00873B28" w:rsidRPr="00F61A90">
        <w:rPr>
          <w:i/>
          <w:sz w:val="28"/>
          <w:szCs w:val="28"/>
        </w:rPr>
        <w:t>дной</w:t>
      </w:r>
      <w:r w:rsidR="0056638F" w:rsidRPr="00F61A90">
        <w:rPr>
          <w:i/>
          <w:sz w:val="28"/>
          <w:szCs w:val="28"/>
        </w:rPr>
        <w:t xml:space="preserve"> литературе, которая при выходе на учебу будет сдана на проверку</w:t>
      </w:r>
      <w:r w:rsidR="00C67EC0" w:rsidRPr="00F61A90">
        <w:rPr>
          <w:i/>
          <w:sz w:val="28"/>
          <w:szCs w:val="28"/>
        </w:rPr>
        <w:t>.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61A90" w:rsidRP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 w:rsidRPr="00F61A90">
        <w:rPr>
          <w:i/>
          <w:color w:val="000000"/>
          <w:sz w:val="28"/>
          <w:szCs w:val="28"/>
        </w:rPr>
        <w:t xml:space="preserve">Прочитайте один из сатирических рассказов М.М.Зощенко. Проанализируйте. Письменно ответьте на вопрос: </w:t>
      </w:r>
    </w:p>
    <w:p w:rsidR="00F61A90" w:rsidRP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61A90">
        <w:rPr>
          <w:b/>
          <w:i/>
          <w:color w:val="000000"/>
          <w:sz w:val="28"/>
          <w:szCs w:val="28"/>
        </w:rPr>
        <w:t>На что или на кого направлена сатира М.М.Зощенко в этом рассказе?</w:t>
      </w:r>
    </w:p>
    <w:p w:rsidR="003C6917" w:rsidRDefault="003C6917" w:rsidP="003C6917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№3 (по желанию)</w:t>
      </w:r>
    </w:p>
    <w:p w:rsidR="00F61A90" w:rsidRPr="00F61A90" w:rsidRDefault="003C6917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дополнительную оценку подготовьте сообщение на тему </w:t>
      </w:r>
      <w:r w:rsidRPr="003C6917">
        <w:rPr>
          <w:b/>
          <w:i/>
          <w:color w:val="000000"/>
          <w:sz w:val="28"/>
          <w:szCs w:val="28"/>
        </w:rPr>
        <w:t>«</w:t>
      </w:r>
      <w:r w:rsidRPr="003C6917">
        <w:rPr>
          <w:b/>
          <w:i/>
          <w:sz w:val="28"/>
          <w:szCs w:val="28"/>
        </w:rPr>
        <w:t>А.Серафимович и М.Зощенко в Смоленске»</w:t>
      </w: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0D66F1"/>
    <w:rsid w:val="001D50B7"/>
    <w:rsid w:val="001E558B"/>
    <w:rsid w:val="00272733"/>
    <w:rsid w:val="003C6917"/>
    <w:rsid w:val="00407681"/>
    <w:rsid w:val="00480CC0"/>
    <w:rsid w:val="00542938"/>
    <w:rsid w:val="00545E39"/>
    <w:rsid w:val="0056638F"/>
    <w:rsid w:val="005C7459"/>
    <w:rsid w:val="005D6E4B"/>
    <w:rsid w:val="006242C8"/>
    <w:rsid w:val="00681C2C"/>
    <w:rsid w:val="00683258"/>
    <w:rsid w:val="006F4EFD"/>
    <w:rsid w:val="0072381E"/>
    <w:rsid w:val="00736113"/>
    <w:rsid w:val="00765FA4"/>
    <w:rsid w:val="00873B28"/>
    <w:rsid w:val="0097575F"/>
    <w:rsid w:val="009B4290"/>
    <w:rsid w:val="00A44851"/>
    <w:rsid w:val="00AB241A"/>
    <w:rsid w:val="00B16DC2"/>
    <w:rsid w:val="00BA4068"/>
    <w:rsid w:val="00C063C0"/>
    <w:rsid w:val="00C16449"/>
    <w:rsid w:val="00C17A36"/>
    <w:rsid w:val="00C67EC0"/>
    <w:rsid w:val="00D04760"/>
    <w:rsid w:val="00D42622"/>
    <w:rsid w:val="00D54164"/>
    <w:rsid w:val="00DD221A"/>
    <w:rsid w:val="00E47112"/>
    <w:rsid w:val="00F56AC9"/>
    <w:rsid w:val="00F61A9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2020-04-12T07:40:00Z</dcterms:created>
  <dcterms:modified xsi:type="dcterms:W3CDTF">2020-04-12T07:40:00Z</dcterms:modified>
</cp:coreProperties>
</file>