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5D1FA9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bookmarkStart w:id="0" w:name="_GoBack"/>
      <w:bookmarkEnd w:id="0"/>
      <w:r w:rsidR="00F00492">
        <w:rPr>
          <w:sz w:val="32"/>
          <w:szCs w:val="32"/>
        </w:rPr>
        <w:t>8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00492">
        <w:rPr>
          <w:sz w:val="32"/>
          <w:szCs w:val="32"/>
        </w:rPr>
        <w:t>Ферменты как биологические катализаторы. Действие амилазы слюны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F00492">
        <w:rPr>
          <w:sz w:val="28"/>
          <w:szCs w:val="28"/>
        </w:rPr>
        <w:t>изучить принцип действия ферментов на примере амилазы</w:t>
      </w:r>
      <w:r w:rsidR="00B77F4F" w:rsidRPr="00B77F4F">
        <w:rPr>
          <w:sz w:val="28"/>
          <w:szCs w:val="28"/>
        </w:rPr>
        <w:t>.</w:t>
      </w:r>
    </w:p>
    <w:p w:rsidR="00E52BB2" w:rsidRPr="00675BDF" w:rsidRDefault="00F00492" w:rsidP="00F004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раствор крахмала, р</w:t>
      </w:r>
      <w:r w:rsidRPr="00F00492">
        <w:rPr>
          <w:sz w:val="28"/>
          <w:szCs w:val="28"/>
        </w:rPr>
        <w:t>аствор фермента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теклянные стаканы – 2 шт.</w:t>
      </w:r>
      <w:r>
        <w:rPr>
          <w:sz w:val="28"/>
          <w:szCs w:val="28"/>
        </w:rPr>
        <w:t>, о</w:t>
      </w:r>
      <w:r w:rsidRPr="00F00492">
        <w:rPr>
          <w:sz w:val="28"/>
          <w:szCs w:val="28"/>
        </w:rPr>
        <w:t>хлажденная вода</w:t>
      </w:r>
      <w:r>
        <w:rPr>
          <w:sz w:val="28"/>
          <w:szCs w:val="28"/>
        </w:rPr>
        <w:t>, т</w:t>
      </w:r>
      <w:r w:rsidRPr="00F00492">
        <w:rPr>
          <w:sz w:val="28"/>
          <w:szCs w:val="28"/>
        </w:rPr>
        <w:t>еплая вода</w:t>
      </w:r>
      <w:r>
        <w:rPr>
          <w:sz w:val="28"/>
          <w:szCs w:val="28"/>
        </w:rPr>
        <w:t>, с</w:t>
      </w:r>
      <w:r w:rsidRPr="00F00492">
        <w:rPr>
          <w:sz w:val="28"/>
          <w:szCs w:val="28"/>
        </w:rPr>
        <w:t>теклянная палочка</w:t>
      </w:r>
      <w:r>
        <w:rPr>
          <w:sz w:val="28"/>
          <w:szCs w:val="28"/>
        </w:rPr>
        <w:t>, спиртовой раствор й</w:t>
      </w:r>
      <w:r w:rsidRPr="00F00492">
        <w:rPr>
          <w:sz w:val="28"/>
          <w:szCs w:val="28"/>
        </w:rPr>
        <w:t>ода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редметные стекла – 2 шт.</w:t>
      </w:r>
      <w:r>
        <w:rPr>
          <w:sz w:val="28"/>
          <w:szCs w:val="28"/>
        </w:rPr>
        <w:t>, ш</w:t>
      </w:r>
      <w:r w:rsidRPr="00F00492">
        <w:rPr>
          <w:sz w:val="28"/>
          <w:szCs w:val="28"/>
        </w:rPr>
        <w:t>татив для пробирок</w:t>
      </w:r>
      <w:r>
        <w:rPr>
          <w:sz w:val="28"/>
          <w:szCs w:val="28"/>
        </w:rPr>
        <w:t>, п</w:t>
      </w:r>
      <w:r w:rsidRPr="00F00492">
        <w:rPr>
          <w:sz w:val="28"/>
          <w:szCs w:val="28"/>
        </w:rPr>
        <w:t>робирки – 4 шт.</w:t>
      </w:r>
      <w:r w:rsidR="00B77F4F" w:rsidRPr="00B77F4F">
        <w:t xml:space="preserve"> 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00492" w:rsidRP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492">
        <w:rPr>
          <w:sz w:val="28"/>
          <w:szCs w:val="28"/>
        </w:rPr>
        <w:t>Прополощите тщате</w:t>
      </w:r>
      <w:r>
        <w:rPr>
          <w:sz w:val="28"/>
          <w:szCs w:val="28"/>
        </w:rPr>
        <w:t>льно рот водой. Наберите 2-4 мл</w:t>
      </w:r>
      <w:r w:rsidRPr="00F00492">
        <w:rPr>
          <w:sz w:val="28"/>
          <w:szCs w:val="28"/>
        </w:rPr>
        <w:t xml:space="preserve"> слюны в пробирку. Добавьте вод</w:t>
      </w:r>
      <w:r>
        <w:rPr>
          <w:sz w:val="28"/>
          <w:szCs w:val="28"/>
        </w:rPr>
        <w:t xml:space="preserve">ы в пробирку до объема в 10 мл. </w:t>
      </w:r>
      <w:r w:rsidRPr="00F00492">
        <w:rPr>
          <w:sz w:val="28"/>
          <w:szCs w:val="28"/>
        </w:rPr>
        <w:t>Полученный раствор содержит фермент амилазу.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>2. Смешайте 5 мл раствора крахмала и 1 - 2 мл</w:t>
      </w:r>
      <w:r w:rsidRPr="00F00492">
        <w:rPr>
          <w:sz w:val="28"/>
          <w:szCs w:val="28"/>
        </w:rPr>
        <w:t xml:space="preserve"> раствора фермента в пробирке. Через 30с. после перемешивания возьмите каплю полученного раствора и проверьте ее на содержание крахмала, </w:t>
      </w:r>
      <w:r>
        <w:rPr>
          <w:sz w:val="28"/>
          <w:szCs w:val="28"/>
        </w:rPr>
        <w:t xml:space="preserve">перемешав её с каплей раствора йода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предметом</w:t>
      </w:r>
      <w:proofErr w:type="gramEnd"/>
      <w:r>
        <w:rPr>
          <w:sz w:val="28"/>
          <w:szCs w:val="28"/>
        </w:rPr>
        <w:t xml:space="preserve"> стекле</w:t>
      </w:r>
      <w:r w:rsidRPr="00F00492">
        <w:rPr>
          <w:sz w:val="28"/>
          <w:szCs w:val="28"/>
        </w:rPr>
        <w:t xml:space="preserve"> (вы помните, чт</w:t>
      </w:r>
      <w:r>
        <w:rPr>
          <w:sz w:val="28"/>
          <w:szCs w:val="28"/>
        </w:rPr>
        <w:t>о крахмал при взаимодействии с й</w:t>
      </w:r>
      <w:r w:rsidRPr="00F00492">
        <w:rPr>
          <w:sz w:val="28"/>
          <w:szCs w:val="28"/>
        </w:rPr>
        <w:t>одом дает синее окрашивание).</w:t>
      </w:r>
      <w:r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Спустя</w:t>
      </w:r>
      <w:proofErr w:type="gramEnd"/>
      <w:r w:rsidRPr="00F00492">
        <w:rPr>
          <w:sz w:val="28"/>
          <w:szCs w:val="28"/>
        </w:rPr>
        <w:t xml:space="preserve"> ещё 30 </w:t>
      </w:r>
      <w:proofErr w:type="gramStart"/>
      <w:r w:rsidRPr="00F00492"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проверьте следующую каплю смеси на содержание крахмала. Если крахмал ещё присутствует</w:t>
      </w:r>
      <w:r>
        <w:rPr>
          <w:sz w:val="28"/>
          <w:szCs w:val="28"/>
        </w:rPr>
        <w:t xml:space="preserve">, то повторяйте тест каждые 30 </w:t>
      </w:r>
      <w:proofErr w:type="gramStart"/>
      <w:r>
        <w:rPr>
          <w:sz w:val="28"/>
          <w:szCs w:val="28"/>
        </w:rPr>
        <w:t>с</w:t>
      </w:r>
      <w:proofErr w:type="gramEnd"/>
      <w:r w:rsidRPr="00F00492">
        <w:rPr>
          <w:sz w:val="28"/>
          <w:szCs w:val="28"/>
        </w:rPr>
        <w:t xml:space="preserve"> </w:t>
      </w:r>
      <w:proofErr w:type="gramStart"/>
      <w:r w:rsidRPr="00F00492">
        <w:rPr>
          <w:sz w:val="28"/>
          <w:szCs w:val="28"/>
        </w:rPr>
        <w:t>до</w:t>
      </w:r>
      <w:proofErr w:type="gramEnd"/>
      <w:r w:rsidRPr="00F00492">
        <w:rPr>
          <w:sz w:val="28"/>
          <w:szCs w:val="28"/>
        </w:rPr>
        <w:t xml:space="preserve"> тех пор, пока больше не обнаружите крахмал в смеси.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45"/>
        <w:gridCol w:w="3249"/>
      </w:tblGrid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</w:t>
            </w:r>
            <w:r w:rsidR="00EE7A1D">
              <w:rPr>
                <w:rFonts w:eastAsia="Times New Roman"/>
                <w:lang w:eastAsia="ru-RU"/>
              </w:rPr>
              <w:t>е для того, чтобы исчез крахмал</w:t>
            </w:r>
          </w:p>
        </w:tc>
      </w:tr>
      <w:tr w:rsidR="00F00492" w:rsidRPr="00F00492" w:rsidTr="00F00492"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</w:p>
        </w:tc>
        <w:tc>
          <w:tcPr>
            <w:tcW w:w="3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Pr="00F00492" w:rsidRDefault="00F00492" w:rsidP="00F00492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F00492">
        <w:rPr>
          <w:rFonts w:ascii="Arial" w:eastAsia="Times New Roman" w:hAnsi="Arial" w:cs="Arial"/>
          <w:color w:val="666666"/>
          <w:lang w:eastAsia="ru-RU"/>
        </w:rPr>
        <w:t> </w:t>
      </w:r>
    </w:p>
    <w:p w:rsidR="00F00492" w:rsidRDefault="00F00492" w:rsidP="00F004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0492">
        <w:rPr>
          <w:sz w:val="28"/>
          <w:szCs w:val="28"/>
        </w:rPr>
        <w:t>Приготовьте две новые порции смеси раство</w:t>
      </w:r>
      <w:r>
        <w:rPr>
          <w:sz w:val="28"/>
          <w:szCs w:val="28"/>
        </w:rPr>
        <w:t>ров фермента и крахмала (2,5 мл</w:t>
      </w:r>
      <w:r w:rsidRPr="00F0049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крахмала и 0,5 мл</w:t>
      </w:r>
      <w:r w:rsidRPr="00F00492">
        <w:rPr>
          <w:sz w:val="28"/>
          <w:szCs w:val="28"/>
        </w:rPr>
        <w:t xml:space="preserve">  раствора фермента) в двух пробирках. Поместите  пробирки с приготовленными растворами в стеклянные стаканы с водой: в одном стакане находится </w:t>
      </w:r>
      <w:proofErr w:type="gramStart"/>
      <w:r w:rsidRPr="00F00492">
        <w:rPr>
          <w:sz w:val="28"/>
          <w:szCs w:val="28"/>
        </w:rPr>
        <w:t>вода</w:t>
      </w:r>
      <w:proofErr w:type="gramEnd"/>
      <w:r w:rsidRPr="00F00492">
        <w:rPr>
          <w:sz w:val="28"/>
          <w:szCs w:val="28"/>
        </w:rPr>
        <w:t xml:space="preserve"> охлажденная с помощью льда,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а в другом находится вода теплая (35-40</w:t>
      </w:r>
      <w:r>
        <w:rPr>
          <w:sz w:val="28"/>
          <w:szCs w:val="28"/>
        </w:rPr>
        <w:t xml:space="preserve"> </w:t>
      </w:r>
      <w:r w:rsidRPr="00F00492">
        <w:rPr>
          <w:sz w:val="28"/>
          <w:szCs w:val="28"/>
        </w:rPr>
        <w:t>0С).</w:t>
      </w:r>
      <w:r>
        <w:rPr>
          <w:sz w:val="28"/>
          <w:szCs w:val="28"/>
        </w:rPr>
        <w:t xml:space="preserve"> Каждые 30с</w:t>
      </w:r>
      <w:r w:rsidRPr="00F00492">
        <w:rPr>
          <w:sz w:val="28"/>
          <w:szCs w:val="28"/>
        </w:rPr>
        <w:t xml:space="preserve"> отбирайте по 1 капле смеси растворов крахмала и фермента </w:t>
      </w:r>
      <w:r>
        <w:rPr>
          <w:sz w:val="28"/>
          <w:szCs w:val="28"/>
        </w:rPr>
        <w:t>и смешивайте с каплей раствора й</w:t>
      </w:r>
      <w:r w:rsidRPr="00F00492">
        <w:rPr>
          <w:sz w:val="28"/>
          <w:szCs w:val="28"/>
        </w:rPr>
        <w:t>ода на предметном стекле. Повторяйте это, пока не обнаружите, что в растворе исчез крахмал.</w:t>
      </w:r>
      <w:r>
        <w:rPr>
          <w:sz w:val="28"/>
          <w:szCs w:val="28"/>
        </w:rPr>
        <w:t xml:space="preserve"> Заполните таблицу: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223"/>
        <w:gridCol w:w="3205"/>
      </w:tblGrid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Исследуемый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Реактив, условия проведения опыта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Общее время, необходимое для того, чтобы исчез крахмал.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охлаждающий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  <w:tr w:rsidR="00F00492" w:rsidRPr="00F00492" w:rsidTr="00F00492">
        <w:tc>
          <w:tcPr>
            <w:tcW w:w="3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 xml:space="preserve">Раствор </w:t>
            </w:r>
            <w:proofErr w:type="spellStart"/>
            <w:r w:rsidRPr="00F00492">
              <w:rPr>
                <w:rFonts w:eastAsia="Times New Roman"/>
                <w:lang w:eastAsia="ru-RU"/>
              </w:rPr>
              <w:t>фермета</w:t>
            </w:r>
            <w:proofErr w:type="spellEnd"/>
            <w:r w:rsidRPr="00F00492">
              <w:rPr>
                <w:rFonts w:eastAsia="Times New Roman"/>
                <w:lang w:eastAsia="ru-RU"/>
              </w:rPr>
              <w:t xml:space="preserve"> с крахмалом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F00492">
              <w:rPr>
                <w:rFonts w:eastAsia="Times New Roman"/>
                <w:lang w:eastAsia="ru-RU"/>
              </w:rPr>
              <w:t>Иод</w:t>
            </w:r>
            <w:proofErr w:type="spellEnd"/>
            <w:r w:rsidRPr="00F00492">
              <w:rPr>
                <w:rFonts w:eastAsia="Times New Roman"/>
                <w:lang w:eastAsia="ru-RU"/>
              </w:rPr>
              <w:t>, теплый раствор</w:t>
            </w:r>
          </w:p>
        </w:tc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F00492" w:rsidRPr="00F00492" w:rsidRDefault="00F00492" w:rsidP="00F00492">
            <w:pPr>
              <w:spacing w:line="240" w:lineRule="auto"/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F00492">
              <w:rPr>
                <w:rFonts w:eastAsia="Times New Roman"/>
                <w:lang w:eastAsia="ru-RU"/>
              </w:rPr>
              <w:t> </w:t>
            </w:r>
          </w:p>
        </w:tc>
      </w:tr>
    </w:tbl>
    <w:p w:rsidR="00F00492" w:rsidRDefault="00F00492" w:rsidP="00F00492">
      <w:pPr>
        <w:rPr>
          <w:sz w:val="28"/>
          <w:szCs w:val="28"/>
        </w:rPr>
      </w:pPr>
    </w:p>
    <w:p w:rsidR="00F00492" w:rsidRDefault="00F00492" w:rsidP="00F00492">
      <w:pPr>
        <w:rPr>
          <w:sz w:val="28"/>
          <w:szCs w:val="28"/>
        </w:rPr>
      </w:pPr>
    </w:p>
    <w:p w:rsidR="00F00492" w:rsidRPr="00F00492" w:rsidRDefault="00F00492" w:rsidP="00F00492">
      <w:pPr>
        <w:rPr>
          <w:sz w:val="28"/>
          <w:szCs w:val="28"/>
        </w:rPr>
      </w:pP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Что такое амилаза?</w:t>
      </w:r>
    </w:p>
    <w:p w:rsidR="00B77F4F" w:rsidRPr="00B77F4F" w:rsidRDefault="00EE7A1D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EE7A1D">
        <w:rPr>
          <w:sz w:val="28"/>
          <w:szCs w:val="28"/>
        </w:rPr>
        <w:t>т каких факторов зависит активность ферментов</w:t>
      </w:r>
      <w:r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3.</w:t>
      </w:r>
      <w:r w:rsidRPr="00B77F4F">
        <w:rPr>
          <w:sz w:val="28"/>
          <w:szCs w:val="28"/>
        </w:rPr>
        <w:tab/>
      </w:r>
      <w:r w:rsidR="00EE7A1D">
        <w:rPr>
          <w:sz w:val="28"/>
          <w:szCs w:val="28"/>
        </w:rPr>
        <w:t>К</w:t>
      </w:r>
      <w:r w:rsidR="00EE7A1D" w:rsidRPr="00EE7A1D">
        <w:rPr>
          <w:sz w:val="28"/>
          <w:szCs w:val="28"/>
        </w:rPr>
        <w:t>ак темпера</w:t>
      </w:r>
      <w:r w:rsidR="00EE7A1D">
        <w:rPr>
          <w:sz w:val="28"/>
          <w:szCs w:val="28"/>
        </w:rPr>
        <w:t>тура влияет на работу ферментов?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1FA9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E20A12"/>
    <w:rsid w:val="00E52BB2"/>
    <w:rsid w:val="00E55FB9"/>
    <w:rsid w:val="00E77972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2020-03-22T09:33:00Z</dcterms:created>
  <dcterms:modified xsi:type="dcterms:W3CDTF">2020-05-23T08:26:00Z</dcterms:modified>
</cp:coreProperties>
</file>