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FE" w:rsidRDefault="00EB32FE" w:rsidP="00EB32FE">
      <w:pPr>
        <w:jc w:val="center"/>
        <w:rPr>
          <w:rFonts w:ascii="Times New Roman" w:hAnsi="Times New Roman" w:cs="Times New Roman"/>
          <w:sz w:val="24"/>
          <w:szCs w:val="24"/>
        </w:rPr>
      </w:pPr>
    </w:p>
    <w:p w:rsidR="00EB32FE" w:rsidRDefault="00EB32FE" w:rsidP="00EB32FE">
      <w:pPr>
        <w:spacing w:line="240" w:lineRule="auto"/>
        <w:ind w:right="-1"/>
        <w:jc w:val="center"/>
        <w:rPr>
          <w:rFonts w:ascii="Times New Roman" w:eastAsia="Times New Roman" w:hAnsi="Times New Roman" w:cs="Times New Roman"/>
          <w:b/>
          <w:bCs/>
          <w:sz w:val="28"/>
          <w:szCs w:val="28"/>
          <w:lang w:eastAsia="ru-RU"/>
        </w:rPr>
      </w:pPr>
      <w:r>
        <w:rPr>
          <w:rFonts w:ascii="Times New Roman" w:hAnsi="Times New Roman" w:cs="Times New Roman"/>
          <w:b/>
          <w:bCs/>
          <w:sz w:val="36"/>
          <w:szCs w:val="36"/>
        </w:rPr>
        <w:t>План урока производственного обучения</w:t>
      </w:r>
      <w:r>
        <w:rPr>
          <w:rFonts w:ascii="Times New Roman" w:hAnsi="Times New Roman" w:cs="Times New Roman"/>
          <w:b/>
          <w:bCs/>
          <w:sz w:val="28"/>
          <w:szCs w:val="28"/>
        </w:rPr>
        <w:t>.</w:t>
      </w:r>
    </w:p>
    <w:p w:rsidR="00EB32FE" w:rsidRDefault="00EB32FE" w:rsidP="00EB32FE">
      <w:pPr>
        <w:pStyle w:val="a3"/>
        <w:spacing w:line="240" w:lineRule="auto"/>
        <w:ind w:left="142" w:right="-567"/>
        <w:rPr>
          <w:rFonts w:ascii="Times New Roman" w:hAnsi="Times New Roman" w:cs="Times New Roman"/>
          <w:sz w:val="24"/>
          <w:szCs w:val="24"/>
        </w:rPr>
      </w:pPr>
      <w:r>
        <w:rPr>
          <w:rFonts w:ascii="Times New Roman" w:hAnsi="Times New Roman" w:cs="Times New Roman"/>
          <w:b/>
          <w:bCs/>
          <w:sz w:val="24"/>
          <w:szCs w:val="24"/>
        </w:rPr>
        <w:t xml:space="preserve">1. Тема программы:         </w:t>
      </w:r>
      <w:r>
        <w:rPr>
          <w:rFonts w:ascii="Times New Roman" w:hAnsi="Times New Roman" w:cs="Times New Roman"/>
          <w:sz w:val="24"/>
          <w:szCs w:val="24"/>
        </w:rPr>
        <w:t>«Подготовка МТА к работе»</w:t>
      </w:r>
    </w:p>
    <w:p w:rsidR="00EB32FE" w:rsidRDefault="00EB32FE" w:rsidP="00EB32FE">
      <w:pPr>
        <w:pStyle w:val="a3"/>
        <w:spacing w:line="240" w:lineRule="auto"/>
        <w:ind w:left="142" w:right="-567"/>
        <w:rPr>
          <w:rFonts w:ascii="Times New Roman" w:hAnsi="Times New Roman" w:cs="Times New Roman"/>
          <w:sz w:val="24"/>
          <w:szCs w:val="24"/>
        </w:rPr>
      </w:pPr>
      <w:r>
        <w:rPr>
          <w:rFonts w:ascii="Times New Roman" w:hAnsi="Times New Roman" w:cs="Times New Roman"/>
          <w:b/>
          <w:bCs/>
          <w:sz w:val="24"/>
          <w:szCs w:val="24"/>
        </w:rPr>
        <w:t xml:space="preserve">2. Тема урока </w:t>
      </w:r>
      <w:proofErr w:type="gramStart"/>
      <w:r>
        <w:rPr>
          <w:rFonts w:ascii="Times New Roman" w:hAnsi="Times New Roman" w:cs="Times New Roman"/>
          <w:b/>
          <w:b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одготовка МТА для посева    зерновых культур (зерновая сеялка СЗС-2,1 ; СКП-2,1)</w:t>
      </w:r>
    </w:p>
    <w:p w:rsidR="00EB32FE" w:rsidRDefault="00EB32FE" w:rsidP="00EB32FE">
      <w:pPr>
        <w:pStyle w:val="a3"/>
        <w:spacing w:line="240" w:lineRule="auto"/>
        <w:ind w:left="142" w:right="-567"/>
        <w:rPr>
          <w:rFonts w:ascii="Times New Roman" w:hAnsi="Times New Roman" w:cs="Times New Roman"/>
          <w:b/>
          <w:bCs/>
          <w:sz w:val="24"/>
          <w:szCs w:val="24"/>
        </w:rPr>
      </w:pPr>
      <w:r>
        <w:rPr>
          <w:rFonts w:ascii="Times New Roman" w:hAnsi="Times New Roman" w:cs="Times New Roman"/>
          <w:b/>
          <w:bCs/>
          <w:sz w:val="24"/>
          <w:szCs w:val="24"/>
        </w:rPr>
        <w:t>3 Цель урока:</w:t>
      </w:r>
    </w:p>
    <w:p w:rsidR="00EB32FE" w:rsidRDefault="00EB32FE" w:rsidP="00EB32FE">
      <w:pPr>
        <w:pStyle w:val="a3"/>
        <w:spacing w:line="240" w:lineRule="auto"/>
        <w:ind w:left="142" w:right="-567"/>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b/>
          <w:sz w:val="24"/>
          <w:szCs w:val="24"/>
        </w:rPr>
        <w:t>Образовательна</w:t>
      </w:r>
      <w:proofErr w:type="gramStart"/>
      <w:r>
        <w:rPr>
          <w:rFonts w:ascii="Times New Roman" w:hAnsi="Times New Roman" w:cs="Times New Roman"/>
          <w:b/>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научить  студентов подготавливать МТА для посева зерновых культур в соответствии с требованиями технологических условий.</w:t>
      </w:r>
    </w:p>
    <w:p w:rsidR="00EB32FE" w:rsidRDefault="00EB32FE" w:rsidP="00EB32FE">
      <w:pPr>
        <w:pStyle w:val="a3"/>
        <w:spacing w:line="240" w:lineRule="auto"/>
        <w:ind w:left="142" w:right="-567"/>
        <w:rPr>
          <w:rFonts w:ascii="Times New Roman" w:hAnsi="Times New Roman" w:cs="Times New Roman"/>
          <w:sz w:val="24"/>
          <w:szCs w:val="24"/>
        </w:rPr>
      </w:pPr>
      <w:r>
        <w:rPr>
          <w:rFonts w:ascii="Times New Roman" w:hAnsi="Times New Roman" w:cs="Times New Roman"/>
          <w:b/>
          <w:sz w:val="24"/>
          <w:szCs w:val="24"/>
        </w:rPr>
        <w:t xml:space="preserve">3.2 </w:t>
      </w:r>
      <w:proofErr w:type="gramStart"/>
      <w:r>
        <w:rPr>
          <w:rFonts w:ascii="Times New Roman" w:hAnsi="Times New Roman" w:cs="Times New Roman"/>
          <w:b/>
          <w:sz w:val="24"/>
          <w:szCs w:val="24"/>
        </w:rPr>
        <w:t>Развивающая</w:t>
      </w:r>
      <w:proofErr w:type="gramEnd"/>
      <w:r>
        <w:rPr>
          <w:rFonts w:ascii="Times New Roman" w:hAnsi="Times New Roman" w:cs="Times New Roman"/>
          <w:sz w:val="24"/>
          <w:szCs w:val="24"/>
        </w:rPr>
        <w:t xml:space="preserve"> -  развивать у студентов самостоятельное  логическое  мышление, умениесравнивать, совершенствовать практические и профессиональные умения и навыки при выполнения операций по подготовке посевных агрегатов к работе.</w:t>
      </w:r>
    </w:p>
    <w:p w:rsidR="00EB32FE" w:rsidRDefault="00EB32FE" w:rsidP="00EB32FE">
      <w:pPr>
        <w:pStyle w:val="a3"/>
        <w:spacing w:line="240" w:lineRule="auto"/>
        <w:ind w:left="142" w:right="-567"/>
        <w:rPr>
          <w:rFonts w:ascii="Times New Roman" w:hAnsi="Times New Roman" w:cs="Times New Roman"/>
          <w:sz w:val="24"/>
          <w:szCs w:val="24"/>
        </w:rPr>
      </w:pPr>
      <w:r>
        <w:rPr>
          <w:rFonts w:ascii="Times New Roman" w:hAnsi="Times New Roman" w:cs="Times New Roman"/>
          <w:b/>
          <w:sz w:val="24"/>
          <w:szCs w:val="24"/>
        </w:rPr>
        <w:t>3.3 Воспитательна</w:t>
      </w:r>
      <w:r>
        <w:rPr>
          <w:rFonts w:ascii="Times New Roman" w:hAnsi="Times New Roman" w:cs="Times New Roman"/>
          <w:sz w:val="24"/>
          <w:szCs w:val="24"/>
        </w:rPr>
        <w:t>я -        во время выполнения задания воспитывать инициативу и самостоятельность, бережное отношение к технике,  материально-техническому оснащению, инструменту, прививать у студентов любовь к техникеи выбранной профессии.</w:t>
      </w:r>
    </w:p>
    <w:p w:rsidR="00EB32FE" w:rsidRDefault="00EB32FE" w:rsidP="00EB32FE">
      <w:pPr>
        <w:spacing w:after="120" w:line="240" w:lineRule="auto"/>
        <w:ind w:left="-426" w:right="-340" w:firstLine="426"/>
        <w:rPr>
          <w:rFonts w:ascii="Times New Roman" w:hAnsi="Times New Roman" w:cs="Times New Roman"/>
          <w:b/>
          <w:bCs/>
          <w:sz w:val="24"/>
          <w:szCs w:val="24"/>
        </w:rPr>
      </w:pPr>
      <w:r>
        <w:rPr>
          <w:rFonts w:ascii="Times New Roman" w:hAnsi="Times New Roman" w:cs="Times New Roman"/>
          <w:b/>
          <w:bCs/>
          <w:sz w:val="24"/>
          <w:szCs w:val="24"/>
        </w:rPr>
        <w:t xml:space="preserve">4. Тип урока: </w:t>
      </w:r>
      <w:r>
        <w:rPr>
          <w:rFonts w:ascii="Times New Roman" w:hAnsi="Times New Roman" w:cs="Times New Roman"/>
          <w:sz w:val="24"/>
          <w:szCs w:val="24"/>
        </w:rPr>
        <w:t>Урок  практического выполнения задания.</w:t>
      </w:r>
    </w:p>
    <w:p w:rsidR="00EB32FE" w:rsidRDefault="00EB32FE" w:rsidP="00EB32FE">
      <w:pPr>
        <w:spacing w:after="120" w:line="240" w:lineRule="auto"/>
        <w:ind w:left="-426" w:right="-340" w:firstLine="426"/>
        <w:rPr>
          <w:rFonts w:ascii="Times New Roman" w:hAnsi="Times New Roman" w:cs="Times New Roman"/>
          <w:sz w:val="24"/>
          <w:szCs w:val="24"/>
        </w:rPr>
      </w:pPr>
      <w:r>
        <w:rPr>
          <w:rFonts w:ascii="Times New Roman" w:hAnsi="Times New Roman" w:cs="Times New Roman"/>
          <w:b/>
          <w:bCs/>
          <w:sz w:val="24"/>
          <w:szCs w:val="24"/>
        </w:rPr>
        <w:t xml:space="preserve">5. Организационные формы:      </w:t>
      </w:r>
      <w:r>
        <w:rPr>
          <w:rFonts w:ascii="Times New Roman" w:hAnsi="Times New Roman" w:cs="Times New Roman"/>
          <w:sz w:val="24"/>
          <w:szCs w:val="24"/>
        </w:rPr>
        <w:t>Звеньевое обучение.</w:t>
      </w:r>
    </w:p>
    <w:p w:rsidR="00EB32FE" w:rsidRDefault="00EB32FE" w:rsidP="00EB32FE">
      <w:pPr>
        <w:spacing w:after="120" w:line="240" w:lineRule="auto"/>
        <w:ind w:left="-426" w:right="-340" w:firstLine="426"/>
        <w:rPr>
          <w:rFonts w:ascii="Times New Roman" w:hAnsi="Times New Roman" w:cs="Times New Roman"/>
          <w:sz w:val="24"/>
          <w:szCs w:val="24"/>
        </w:rPr>
      </w:pPr>
      <w:r>
        <w:rPr>
          <w:rFonts w:ascii="Times New Roman" w:hAnsi="Times New Roman" w:cs="Times New Roman"/>
          <w:b/>
          <w:bCs/>
          <w:sz w:val="24"/>
          <w:szCs w:val="24"/>
        </w:rPr>
        <w:t xml:space="preserve">6. Метод обучения:           </w:t>
      </w:r>
      <w:r>
        <w:rPr>
          <w:rFonts w:ascii="Times New Roman" w:hAnsi="Times New Roman" w:cs="Times New Roman"/>
          <w:sz w:val="24"/>
          <w:szCs w:val="24"/>
        </w:rPr>
        <w:t>Практический, словесно-репродуктивный.</w:t>
      </w:r>
    </w:p>
    <w:p w:rsidR="00EB32FE" w:rsidRDefault="00EB32FE" w:rsidP="00EB32FE">
      <w:pPr>
        <w:spacing w:after="120" w:line="240" w:lineRule="auto"/>
        <w:ind w:left="-425" w:right="-340" w:firstLine="425"/>
        <w:jc w:val="both"/>
        <w:rPr>
          <w:rFonts w:ascii="Times New Roman" w:hAnsi="Times New Roman" w:cs="Times New Roman"/>
          <w:sz w:val="24"/>
          <w:szCs w:val="24"/>
        </w:rPr>
      </w:pPr>
      <w:r>
        <w:rPr>
          <w:rFonts w:ascii="Times New Roman" w:hAnsi="Times New Roman" w:cs="Times New Roman"/>
          <w:b/>
          <w:bCs/>
          <w:sz w:val="24"/>
          <w:szCs w:val="24"/>
        </w:rPr>
        <w:t>7.Материально-техническое оснащение</w:t>
      </w:r>
      <w:r>
        <w:rPr>
          <w:rFonts w:ascii="Times New Roman" w:hAnsi="Times New Roman" w:cs="Times New Roman"/>
          <w:bCs/>
          <w:sz w:val="24"/>
          <w:szCs w:val="24"/>
        </w:rPr>
        <w:t>-Рабочий стол, зерновая сеялка СЗС-2,1</w:t>
      </w:r>
      <w:r>
        <w:rPr>
          <w:rFonts w:ascii="Times New Roman" w:hAnsi="Times New Roman" w:cs="Times New Roman"/>
          <w:sz w:val="24"/>
          <w:szCs w:val="24"/>
        </w:rPr>
        <w:t>, СКП-2,1</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bCs/>
          <w:sz w:val="24"/>
          <w:szCs w:val="24"/>
        </w:rPr>
        <w:t>Детали</w:t>
      </w:r>
      <w:proofErr w:type="gramStart"/>
      <w:r>
        <w:rPr>
          <w:rFonts w:ascii="Times New Roman" w:hAnsi="Times New Roman" w:cs="Times New Roman"/>
          <w:bCs/>
          <w:sz w:val="24"/>
          <w:szCs w:val="24"/>
        </w:rPr>
        <w:t>,у</w:t>
      </w:r>
      <w:proofErr w:type="gramEnd"/>
      <w:r>
        <w:rPr>
          <w:rFonts w:ascii="Times New Roman" w:hAnsi="Times New Roman" w:cs="Times New Roman"/>
          <w:bCs/>
          <w:sz w:val="24"/>
          <w:szCs w:val="24"/>
        </w:rPr>
        <w:t>злы</w:t>
      </w:r>
      <w:r>
        <w:rPr>
          <w:rFonts w:ascii="Times New Roman" w:hAnsi="Times New Roman" w:cs="Times New Roman"/>
          <w:sz w:val="24"/>
          <w:szCs w:val="24"/>
        </w:rPr>
        <w:t xml:space="preserve"> и механизмы,макеты.</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b/>
          <w:sz w:val="24"/>
          <w:szCs w:val="24"/>
        </w:rPr>
        <w:t>8.Инструменты и  оборудование</w:t>
      </w:r>
      <w:r>
        <w:rPr>
          <w:rFonts w:ascii="Times New Roman" w:hAnsi="Times New Roman" w:cs="Times New Roman"/>
          <w:sz w:val="24"/>
          <w:szCs w:val="24"/>
        </w:rPr>
        <w:t xml:space="preserve">: слесарный инструмент, скребки, щетки, обтирочный </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sz w:val="24"/>
          <w:szCs w:val="24"/>
        </w:rPr>
        <w:t>материал, консервационная смазка, домкрат, монтажки.</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b/>
          <w:sz w:val="24"/>
          <w:szCs w:val="24"/>
        </w:rPr>
        <w:t xml:space="preserve">9. Дидактическое обеспечение: </w:t>
      </w:r>
      <w:r>
        <w:rPr>
          <w:rFonts w:ascii="Times New Roman" w:hAnsi="Times New Roman" w:cs="Times New Roman"/>
          <w:sz w:val="24"/>
          <w:szCs w:val="24"/>
        </w:rPr>
        <w:t>инструкционные -  технологические  карты, карточки-</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sz w:val="24"/>
          <w:szCs w:val="24"/>
        </w:rPr>
        <w:t>задания,  тестовые  задания, эскизы.</w:t>
      </w:r>
    </w:p>
    <w:p w:rsidR="00EB32FE" w:rsidRDefault="00EB32FE" w:rsidP="00EB32FE">
      <w:pPr>
        <w:spacing w:after="120" w:line="240" w:lineRule="auto"/>
        <w:ind w:left="-425" w:right="-340" w:firstLine="425"/>
        <w:rPr>
          <w:rFonts w:ascii="Times New Roman" w:hAnsi="Times New Roman" w:cs="Times New Roman"/>
          <w:sz w:val="24"/>
          <w:szCs w:val="24"/>
        </w:rPr>
      </w:pPr>
      <w:r>
        <w:rPr>
          <w:rFonts w:ascii="Times New Roman" w:hAnsi="Times New Roman" w:cs="Times New Roman"/>
          <w:b/>
          <w:bCs/>
          <w:sz w:val="24"/>
          <w:szCs w:val="24"/>
        </w:rPr>
        <w:t xml:space="preserve">10.Межпредметные связи:  </w:t>
      </w:r>
      <w:r>
        <w:rPr>
          <w:rFonts w:ascii="Times New Roman" w:hAnsi="Times New Roman" w:cs="Times New Roman"/>
          <w:bCs/>
          <w:sz w:val="24"/>
          <w:szCs w:val="24"/>
        </w:rPr>
        <w:t>Охрана труда, СХМ, Тракторы и автомобили, агрономия.</w:t>
      </w:r>
    </w:p>
    <w:p w:rsidR="00EB32FE" w:rsidRDefault="00EB32FE" w:rsidP="00EB32FE">
      <w:pPr>
        <w:spacing w:after="0" w:line="240" w:lineRule="auto"/>
        <w:ind w:right="-425"/>
        <w:jc w:val="center"/>
        <w:rPr>
          <w:rFonts w:ascii="Times New Roman" w:hAnsi="Times New Roman" w:cs="Times New Roman"/>
          <w:b/>
          <w:bCs/>
          <w:sz w:val="28"/>
          <w:szCs w:val="28"/>
        </w:rPr>
      </w:pPr>
    </w:p>
    <w:p w:rsidR="00EB32FE" w:rsidRDefault="00EB32FE" w:rsidP="00EB32FE">
      <w:pPr>
        <w:spacing w:after="0" w:line="240" w:lineRule="auto"/>
        <w:ind w:right="-425"/>
        <w:jc w:val="center"/>
        <w:rPr>
          <w:rFonts w:ascii="Times New Roman" w:hAnsi="Times New Roman" w:cs="Times New Roman"/>
          <w:b/>
          <w:bCs/>
          <w:sz w:val="28"/>
          <w:szCs w:val="28"/>
        </w:rPr>
      </w:pPr>
    </w:p>
    <w:p w:rsidR="00EB32FE" w:rsidRDefault="00EB32FE" w:rsidP="00EB32FE">
      <w:pPr>
        <w:spacing w:after="0" w:line="240" w:lineRule="auto"/>
        <w:ind w:right="-425"/>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EB32FE" w:rsidRDefault="00EB32FE" w:rsidP="00EB32FE">
      <w:pPr>
        <w:spacing w:after="0" w:line="240" w:lineRule="auto"/>
        <w:ind w:right="-425"/>
        <w:jc w:val="center"/>
        <w:rPr>
          <w:rFonts w:ascii="Times New Roman" w:hAnsi="Times New Roman" w:cs="Times New Roman"/>
          <w:b/>
          <w:bCs/>
          <w:sz w:val="24"/>
          <w:szCs w:val="24"/>
        </w:rPr>
      </w:pPr>
    </w:p>
    <w:p w:rsidR="00EB32FE" w:rsidRDefault="00EB32FE" w:rsidP="00EB32FE">
      <w:pPr>
        <w:spacing w:after="0" w:line="240" w:lineRule="auto"/>
        <w:ind w:right="-425"/>
        <w:jc w:val="center"/>
        <w:rPr>
          <w:rFonts w:ascii="Times New Roman" w:hAnsi="Times New Roman" w:cs="Times New Roman"/>
          <w:b/>
          <w:bCs/>
          <w:sz w:val="24"/>
          <w:szCs w:val="24"/>
        </w:rPr>
      </w:pPr>
      <w:r>
        <w:rPr>
          <w:rFonts w:ascii="Times New Roman" w:hAnsi="Times New Roman" w:cs="Times New Roman"/>
          <w:b/>
          <w:bCs/>
          <w:sz w:val="24"/>
          <w:szCs w:val="24"/>
        </w:rPr>
        <w:t>1.Организационная часть.  (3 – 5 мин.)</w:t>
      </w:r>
    </w:p>
    <w:p w:rsidR="00EB32FE" w:rsidRDefault="00EB32FE" w:rsidP="00EB32FE">
      <w:pPr>
        <w:spacing w:after="0" w:line="240" w:lineRule="auto"/>
        <w:ind w:left="-426" w:right="-425" w:firstLine="426"/>
        <w:rPr>
          <w:rFonts w:ascii="Times New Roman" w:hAnsi="Times New Roman" w:cs="Times New Roman"/>
          <w:b/>
          <w:bCs/>
          <w:sz w:val="24"/>
          <w:szCs w:val="24"/>
        </w:rPr>
      </w:pPr>
    </w:p>
    <w:p w:rsidR="00EB32FE" w:rsidRDefault="00EB32FE" w:rsidP="00EB32FE">
      <w:pPr>
        <w:spacing w:after="0" w:line="240" w:lineRule="auto"/>
        <w:ind w:left="-426" w:right="-425" w:firstLine="426"/>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проверка наличия учащихся,</w:t>
      </w:r>
    </w:p>
    <w:p w:rsidR="00EB32FE" w:rsidRDefault="00EB32FE" w:rsidP="00EB32FE">
      <w:pPr>
        <w:spacing w:after="0" w:line="240" w:lineRule="auto"/>
        <w:ind w:left="-426" w:right="-425" w:firstLine="426"/>
        <w:rPr>
          <w:rFonts w:ascii="Times New Roman" w:hAnsi="Times New Roman" w:cs="Times New Roman"/>
          <w:sz w:val="24"/>
          <w:szCs w:val="24"/>
        </w:rPr>
      </w:pPr>
      <w:r>
        <w:rPr>
          <w:sz w:val="24"/>
          <w:szCs w:val="24"/>
        </w:rPr>
        <w:t>-</w:t>
      </w:r>
      <w:r>
        <w:rPr>
          <w:rFonts w:ascii="Times New Roman" w:hAnsi="Times New Roman" w:cs="Times New Roman"/>
          <w:sz w:val="24"/>
          <w:szCs w:val="24"/>
        </w:rPr>
        <w:t>проверка внешнего вида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наличия спецодежды.</w:t>
      </w:r>
    </w:p>
    <w:p w:rsidR="00EB32FE" w:rsidRDefault="00EB32FE" w:rsidP="00EB32FE">
      <w:pPr>
        <w:spacing w:after="0" w:line="240" w:lineRule="auto"/>
        <w:ind w:right="-425"/>
        <w:jc w:val="center"/>
        <w:rPr>
          <w:rFonts w:ascii="Times New Roman" w:hAnsi="Times New Roman" w:cs="Times New Roman"/>
          <w:b/>
          <w:bCs/>
          <w:sz w:val="24"/>
          <w:szCs w:val="24"/>
        </w:rPr>
      </w:pPr>
      <w:r>
        <w:rPr>
          <w:rFonts w:ascii="Times New Roman" w:hAnsi="Times New Roman" w:cs="Times New Roman"/>
          <w:b/>
          <w:bCs/>
          <w:sz w:val="24"/>
          <w:szCs w:val="24"/>
        </w:rPr>
        <w:t>2.Вводный  инструктаж.(25 – 30 мин.)</w:t>
      </w:r>
    </w:p>
    <w:p w:rsidR="00EB32FE" w:rsidRDefault="00EB32FE" w:rsidP="00EB32FE">
      <w:pPr>
        <w:spacing w:after="0"/>
        <w:ind w:right="-425"/>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ознакомление студентов с темой и целью предстоящего занятия;</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-путем опроса студентоввыявитьзнания по устройству и работе зерновой сеялки СЗС-2,1;СКП</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-ознакомление с новыми технологиями и технологиями нашей климатической зоны;</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-показать необходимое оборудование, материал, приспособления для выполнения задания;</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-показать наиболее рациональные приемы и способы выполнения этого задания;</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 провести тренировочные упражнения студентов по подготовке и установке зерновой сеялки</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на длительное хранение;</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lastRenderedPageBreak/>
        <w:t xml:space="preserve">-повторный показ и объяснение приемов работы мастером, если большинство студентов </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допустилоошибки в их выполнении;</w:t>
      </w:r>
    </w:p>
    <w:p w:rsidR="00EB32FE" w:rsidRDefault="00EB32FE" w:rsidP="00EB32FE">
      <w:pPr>
        <w:spacing w:after="0"/>
        <w:ind w:right="-425"/>
        <w:rPr>
          <w:rFonts w:ascii="Times New Roman" w:hAnsi="Times New Roman" w:cs="Times New Roman"/>
          <w:sz w:val="24"/>
          <w:szCs w:val="24"/>
        </w:rPr>
      </w:pPr>
      <w:r>
        <w:rPr>
          <w:rFonts w:ascii="Times New Roman" w:hAnsi="Times New Roman" w:cs="Times New Roman"/>
          <w:sz w:val="24"/>
          <w:szCs w:val="24"/>
        </w:rPr>
        <w:t xml:space="preserve">-сообщить сведения по технике безопасности труда и организации рабочего места </w:t>
      </w:r>
      <w:proofErr w:type="gramStart"/>
      <w:r>
        <w:rPr>
          <w:rFonts w:ascii="Times New Roman" w:hAnsi="Times New Roman" w:cs="Times New Roman"/>
          <w:sz w:val="24"/>
          <w:szCs w:val="24"/>
        </w:rPr>
        <w:t>при</w:t>
      </w:r>
      <w:proofErr w:type="gramEnd"/>
    </w:p>
    <w:p w:rsidR="00EB32FE" w:rsidRDefault="00EB32FE" w:rsidP="00EB32FE">
      <w:pPr>
        <w:spacing w:after="0"/>
        <w:ind w:right="-425"/>
        <w:rPr>
          <w:rFonts w:ascii="Times New Roman" w:hAnsi="Times New Roman" w:cs="Times New Roman"/>
          <w:sz w:val="24"/>
          <w:szCs w:val="24"/>
        </w:rPr>
      </w:pPr>
      <w:proofErr w:type="gramStart"/>
      <w:r>
        <w:rPr>
          <w:rFonts w:ascii="Times New Roman" w:hAnsi="Times New Roman" w:cs="Times New Roman"/>
          <w:sz w:val="24"/>
          <w:szCs w:val="24"/>
        </w:rPr>
        <w:t>посеве</w:t>
      </w:r>
      <w:proofErr w:type="gramEnd"/>
      <w:r>
        <w:rPr>
          <w:rFonts w:ascii="Times New Roman" w:hAnsi="Times New Roman" w:cs="Times New Roman"/>
          <w:sz w:val="24"/>
          <w:szCs w:val="24"/>
        </w:rPr>
        <w:t xml:space="preserve"> зерновых;</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-выдача заданий, методического и материально-технического оснащения:</w:t>
      </w:r>
    </w:p>
    <w:p w:rsidR="00EB32FE" w:rsidRDefault="00EB32FE" w:rsidP="00EB32FE">
      <w:pPr>
        <w:spacing w:after="0" w:line="240" w:lineRule="auto"/>
        <w:ind w:left="-426" w:right="-425" w:firstLine="426"/>
        <w:rPr>
          <w:rFonts w:ascii="Times New Roman" w:hAnsi="Times New Roman" w:cs="Times New Roman"/>
          <w:sz w:val="24"/>
          <w:szCs w:val="24"/>
        </w:rPr>
      </w:pPr>
      <w:r>
        <w:rPr>
          <w:rFonts w:ascii="Times New Roman" w:hAnsi="Times New Roman" w:cs="Times New Roman"/>
          <w:sz w:val="24"/>
          <w:szCs w:val="24"/>
        </w:rPr>
        <w:t>- расстановка студентов по рабочим местам</w:t>
      </w:r>
      <w:proofErr w:type="gramStart"/>
      <w:r>
        <w:rPr>
          <w:rFonts w:ascii="Times New Roman" w:hAnsi="Times New Roman" w:cs="Times New Roman"/>
          <w:sz w:val="24"/>
          <w:szCs w:val="24"/>
        </w:rPr>
        <w:t xml:space="preserve"> .</w:t>
      </w:r>
      <w:proofErr w:type="gramEnd"/>
    </w:p>
    <w:p w:rsidR="00EB32FE" w:rsidRDefault="00EB32FE" w:rsidP="00EB32FE">
      <w:pPr>
        <w:spacing w:after="0"/>
        <w:ind w:right="-425"/>
        <w:jc w:val="center"/>
        <w:rPr>
          <w:rFonts w:ascii="Times New Roman" w:hAnsi="Times New Roman" w:cs="Times New Roman"/>
          <w:b/>
          <w:bCs/>
          <w:sz w:val="24"/>
          <w:szCs w:val="24"/>
        </w:rPr>
      </w:pPr>
    </w:p>
    <w:p w:rsidR="00EB32FE" w:rsidRDefault="00EB32FE" w:rsidP="00EB32FE">
      <w:pPr>
        <w:spacing w:after="0"/>
        <w:ind w:right="-425"/>
        <w:jc w:val="center"/>
        <w:rPr>
          <w:rFonts w:ascii="Times New Roman" w:hAnsi="Times New Roman" w:cs="Times New Roman"/>
          <w:b/>
          <w:bCs/>
          <w:sz w:val="24"/>
          <w:szCs w:val="24"/>
        </w:rPr>
      </w:pPr>
      <w:r>
        <w:rPr>
          <w:rFonts w:ascii="Times New Roman" w:hAnsi="Times New Roman" w:cs="Times New Roman"/>
          <w:b/>
          <w:bCs/>
          <w:sz w:val="24"/>
          <w:szCs w:val="24"/>
        </w:rPr>
        <w:t>3.Текущий  инструктаж (4 – 4,5 час.)</w:t>
      </w:r>
    </w:p>
    <w:p w:rsidR="00EB32FE" w:rsidRDefault="00EB32FE" w:rsidP="00EB32FE">
      <w:pPr>
        <w:spacing w:after="0"/>
        <w:ind w:left="284" w:right="-425"/>
        <w:rPr>
          <w:rFonts w:ascii="Times New Roman" w:hAnsi="Times New Roman" w:cs="Times New Roman"/>
          <w:sz w:val="24"/>
          <w:szCs w:val="24"/>
        </w:rPr>
      </w:pPr>
      <w:r>
        <w:rPr>
          <w:rFonts w:ascii="Times New Roman" w:hAnsi="Times New Roman" w:cs="Times New Roman"/>
          <w:sz w:val="24"/>
          <w:szCs w:val="24"/>
        </w:rPr>
        <w:t>1. Подготовка МТА для посева зерновых культур (зерновая сеялка СЗС-2,1, СКП- 2,1)                                                                                                                                      2.Обходы рабочих мест студентов с целью проверки:</w:t>
      </w:r>
    </w:p>
    <w:p w:rsidR="00EB32FE" w:rsidRDefault="00EB32FE" w:rsidP="00EB32FE">
      <w:pPr>
        <w:spacing w:after="0"/>
        <w:ind w:left="-426" w:right="-425" w:firstLine="426"/>
        <w:rPr>
          <w:rFonts w:ascii="Times New Roman" w:hAnsi="Times New Roman" w:cs="Times New Roman"/>
          <w:sz w:val="24"/>
          <w:szCs w:val="24"/>
        </w:rPr>
      </w:pPr>
      <w:r>
        <w:rPr>
          <w:rFonts w:ascii="Times New Roman" w:hAnsi="Times New Roman" w:cs="Times New Roman"/>
          <w:sz w:val="24"/>
          <w:szCs w:val="24"/>
        </w:rPr>
        <w:t xml:space="preserve">     -подготовка рабочих мест и начало работы;</w:t>
      </w:r>
    </w:p>
    <w:p w:rsidR="00EB32FE" w:rsidRDefault="00EB32FE" w:rsidP="00EB32FE">
      <w:pPr>
        <w:spacing w:after="0"/>
        <w:ind w:left="-425" w:right="-425" w:firstLine="425"/>
        <w:rPr>
          <w:rFonts w:ascii="Times New Roman" w:hAnsi="Times New Roman" w:cs="Times New Roman"/>
          <w:sz w:val="24"/>
          <w:szCs w:val="24"/>
        </w:rPr>
      </w:pPr>
      <w:r>
        <w:rPr>
          <w:rFonts w:ascii="Times New Roman" w:hAnsi="Times New Roman" w:cs="Times New Roman"/>
          <w:sz w:val="24"/>
          <w:szCs w:val="24"/>
        </w:rPr>
        <w:t xml:space="preserve">     -соблюдение технологии выполнения работ, помощь одному или звену;</w:t>
      </w:r>
    </w:p>
    <w:p w:rsidR="00EB32FE" w:rsidRDefault="00EB32FE" w:rsidP="00EB32FE">
      <w:pPr>
        <w:ind w:left="284"/>
        <w:rPr>
          <w:rFonts w:ascii="Times New Roman" w:hAnsi="Times New Roman" w:cs="Times New Roman"/>
          <w:sz w:val="24"/>
          <w:szCs w:val="24"/>
        </w:rPr>
      </w:pPr>
      <w:r>
        <w:rPr>
          <w:rFonts w:ascii="Times New Roman" w:hAnsi="Times New Roman" w:cs="Times New Roman"/>
          <w:sz w:val="24"/>
          <w:szCs w:val="24"/>
        </w:rPr>
        <w:t xml:space="preserve">-самостоятельности студентов выявления своих ошибок, определение путей их                   устранения; - контроль соблюдения правил безопасности труда при подготовке сеялок к работе;       - промежуточный контроль результатов при выполнении сложных работ;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частие всех студентов в выполнении работ;                                                                                             - акцентирование внимания на культуре труда студентов при подготовке МТА;               -контроль  за соблюдением производственной дисциплины;                                                                  - контроль за рациональным использованием материала и рабочего времени;                                  3. Индивидуальный инструктаж в течение самостоятельной работы студентов.                                   4. Приведение рабочих мест в порядок и сдача их мастеру производственного обучения.                     </w:t>
      </w:r>
    </w:p>
    <w:p w:rsidR="00EB32FE" w:rsidRDefault="00EB32FE" w:rsidP="00EB32FE">
      <w:pPr>
        <w:ind w:left="284"/>
        <w:jc w:val="center"/>
        <w:rPr>
          <w:rFonts w:ascii="Times New Roman" w:hAnsi="Times New Roman" w:cs="Times New Roman"/>
          <w:sz w:val="24"/>
          <w:szCs w:val="24"/>
        </w:rPr>
      </w:pPr>
      <w:r>
        <w:rPr>
          <w:rFonts w:ascii="Times New Roman" w:hAnsi="Times New Roman" w:cs="Times New Roman"/>
          <w:b/>
          <w:bCs/>
          <w:sz w:val="24"/>
          <w:szCs w:val="24"/>
        </w:rPr>
        <w:t>4 .Заключительный инструктаж (8 – 10 мин.)</w:t>
      </w:r>
    </w:p>
    <w:p w:rsidR="00EB32FE" w:rsidRDefault="00EB32FE" w:rsidP="00EB32FE">
      <w:pPr>
        <w:tabs>
          <w:tab w:val="right" w:pos="1560"/>
          <w:tab w:val="left" w:pos="2694"/>
          <w:tab w:val="right" w:pos="2977"/>
        </w:tabs>
        <w:spacing w:after="120"/>
        <w:rPr>
          <w:rFonts w:ascii="Times New Roman" w:hAnsi="Times New Roman" w:cs="Times New Roman"/>
          <w:sz w:val="24"/>
          <w:szCs w:val="24"/>
        </w:rPr>
      </w:pPr>
      <w:proofErr w:type="gramStart"/>
      <w:r>
        <w:rPr>
          <w:rFonts w:ascii="Times New Roman" w:hAnsi="Times New Roman" w:cs="Times New Roman"/>
          <w:sz w:val="24"/>
          <w:szCs w:val="24"/>
        </w:rPr>
        <w:t>Подведение итогов работы по подготовке к работе  зерновых сеялок:               - устный опрос студентов по подготовке МТА для посева зерновых;                                                                                   - анализ типичных ошибок, допущенных студентами в ходе работы;                                                            - объявление оценок за выполненную работу с обязательным их обоснованием;                                             - сообщение о достижении целей урока: анализ прошедшего занятия, каких успехов достигла  группа и отдельные студенты, как выполнены цели занятия;</w:t>
      </w:r>
      <w:proofErr w:type="gramEnd"/>
      <w:r>
        <w:rPr>
          <w:rFonts w:ascii="Times New Roman" w:hAnsi="Times New Roman" w:cs="Times New Roman"/>
          <w:sz w:val="24"/>
          <w:szCs w:val="24"/>
        </w:rPr>
        <w:t xml:space="preserve"> - домашнее задание: повторение и изучение материала спецдисциплин; практическая отработка умений и навыков изученных трудовых приемов; индивидуальные домашние задания.                                                         </w:t>
      </w:r>
    </w:p>
    <w:p w:rsidR="00EB32FE" w:rsidRDefault="00EB32FE" w:rsidP="00EB32FE">
      <w:pPr>
        <w:tabs>
          <w:tab w:val="left" w:pos="225"/>
          <w:tab w:val="center" w:pos="4890"/>
        </w:tabs>
        <w:spacing w:line="360" w:lineRule="auto"/>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p>
    <w:p w:rsidR="00EB32FE" w:rsidRDefault="00EB32FE" w:rsidP="00EB32FE">
      <w:pPr>
        <w:tabs>
          <w:tab w:val="left" w:pos="0"/>
        </w:tabs>
        <w:jc w:val="center"/>
        <w:rPr>
          <w:rFonts w:ascii="Times New Roman" w:hAnsi="Times New Roman" w:cs="Times New Roman"/>
          <w:b/>
          <w:bCs/>
          <w:sz w:val="28"/>
          <w:szCs w:val="28"/>
        </w:rPr>
      </w:pPr>
    </w:p>
    <w:p w:rsidR="00EB32FE" w:rsidRDefault="00EB32FE" w:rsidP="00EB32FE">
      <w:pPr>
        <w:tabs>
          <w:tab w:val="left" w:pos="0"/>
        </w:tabs>
        <w:jc w:val="center"/>
        <w:rPr>
          <w:rFonts w:ascii="Times New Roman" w:hAnsi="Times New Roman" w:cs="Times New Roman"/>
          <w:b/>
          <w:bCs/>
          <w:sz w:val="28"/>
          <w:szCs w:val="28"/>
        </w:rPr>
      </w:pPr>
    </w:p>
    <w:p w:rsidR="00EB32FE" w:rsidRDefault="00EB32FE" w:rsidP="00EB32FE">
      <w:pPr>
        <w:tabs>
          <w:tab w:val="left" w:pos="0"/>
        </w:tabs>
        <w:jc w:val="center"/>
        <w:rPr>
          <w:rFonts w:ascii="Times New Roman" w:hAnsi="Times New Roman" w:cs="Times New Roman"/>
          <w:b/>
          <w:bCs/>
          <w:sz w:val="28"/>
          <w:szCs w:val="28"/>
        </w:rPr>
      </w:pPr>
    </w:p>
    <w:p w:rsidR="00EB32FE" w:rsidRDefault="00EB32FE" w:rsidP="00EB32FE">
      <w:pPr>
        <w:tabs>
          <w:tab w:val="left" w:pos="0"/>
        </w:tabs>
        <w:jc w:val="center"/>
        <w:rPr>
          <w:rFonts w:ascii="Times New Roman" w:hAnsi="Times New Roman" w:cs="Times New Roman"/>
          <w:b/>
          <w:bCs/>
          <w:sz w:val="28"/>
          <w:szCs w:val="28"/>
        </w:rPr>
      </w:pPr>
    </w:p>
    <w:p w:rsidR="00EB32FE" w:rsidRDefault="00EB32FE" w:rsidP="00EB32FE">
      <w:pPr>
        <w:tabs>
          <w:tab w:val="left" w:pos="0"/>
        </w:tabs>
        <w:jc w:val="center"/>
        <w:rPr>
          <w:rFonts w:ascii="Times New Roman" w:hAnsi="Times New Roman" w:cs="Times New Roman"/>
          <w:b/>
          <w:bCs/>
          <w:sz w:val="28"/>
          <w:szCs w:val="28"/>
        </w:rPr>
      </w:pPr>
    </w:p>
    <w:p w:rsidR="00EB32FE" w:rsidRDefault="00EB32FE" w:rsidP="00EB32FE">
      <w:pPr>
        <w:tabs>
          <w:tab w:val="left" w:pos="0"/>
        </w:tabs>
        <w:jc w:val="center"/>
        <w:rPr>
          <w:rFonts w:ascii="Times New Roman" w:hAnsi="Times New Roman" w:cs="Times New Roman"/>
          <w:bCs/>
          <w:sz w:val="28"/>
          <w:szCs w:val="28"/>
        </w:rPr>
      </w:pPr>
    </w:p>
    <w:p w:rsidR="00EB32FE" w:rsidRDefault="00EB32FE" w:rsidP="00EB32FE">
      <w:pPr>
        <w:tabs>
          <w:tab w:val="left" w:pos="0"/>
        </w:tabs>
        <w:spacing w:line="240" w:lineRule="auto"/>
        <w:jc w:val="center"/>
        <w:rPr>
          <w:rFonts w:ascii="Times New Roman" w:hAnsi="Times New Roman" w:cs="Times New Roman"/>
          <w:b/>
          <w:bCs/>
          <w:sz w:val="36"/>
          <w:szCs w:val="36"/>
        </w:rPr>
      </w:pPr>
    </w:p>
    <w:p w:rsidR="00EB32FE" w:rsidRDefault="00EB32FE" w:rsidP="00EB32FE">
      <w:pPr>
        <w:tabs>
          <w:tab w:val="left" w:pos="0"/>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Инструкционно-технологическая карта №1</w:t>
      </w:r>
    </w:p>
    <w:p w:rsidR="00EB32FE" w:rsidRDefault="00EB32FE" w:rsidP="00EB32FE">
      <w:pPr>
        <w:tabs>
          <w:tab w:val="left" w:pos="0"/>
        </w:tabs>
        <w:spacing w:line="240" w:lineRule="auto"/>
        <w:rPr>
          <w:rFonts w:ascii="Times New Roman" w:hAnsi="Times New Roman" w:cs="Times New Roman"/>
          <w:sz w:val="24"/>
          <w:szCs w:val="24"/>
        </w:rPr>
      </w:pPr>
      <w:r>
        <w:rPr>
          <w:rFonts w:ascii="Times New Roman" w:hAnsi="Times New Roman" w:cs="Times New Roman"/>
          <w:b/>
          <w:bCs/>
          <w:sz w:val="28"/>
          <w:szCs w:val="28"/>
        </w:rPr>
        <w:t>Тема занятия</w:t>
      </w:r>
      <w:proofErr w:type="gramStart"/>
      <w:r>
        <w:rPr>
          <w:rFonts w:ascii="Times New Roman" w:hAnsi="Times New Roman" w:cs="Times New Roman"/>
          <w:b/>
          <w:bCs/>
          <w:sz w:val="28"/>
          <w:szCs w:val="28"/>
        </w:rPr>
        <w:t>:</w:t>
      </w:r>
      <w:r>
        <w:rPr>
          <w:rFonts w:ascii="Times New Roman" w:hAnsi="Times New Roman" w:cs="Times New Roman"/>
          <w:sz w:val="24"/>
          <w:szCs w:val="24"/>
        </w:rPr>
        <w:t>П</w:t>
      </w:r>
      <w:proofErr w:type="gramEnd"/>
      <w:r>
        <w:rPr>
          <w:rFonts w:ascii="Times New Roman" w:hAnsi="Times New Roman" w:cs="Times New Roman"/>
          <w:sz w:val="24"/>
          <w:szCs w:val="24"/>
        </w:rPr>
        <w:t>одготовкапосева зерновых культур (зерновая сеялка СЗС-2,1;СКП-2,1)</w:t>
      </w:r>
    </w:p>
    <w:p w:rsidR="00EB32FE" w:rsidRDefault="00EB32FE" w:rsidP="00EB32FE">
      <w:pPr>
        <w:tabs>
          <w:tab w:val="left" w:pos="0"/>
        </w:tabs>
        <w:spacing w:line="240" w:lineRule="auto"/>
        <w:rPr>
          <w:rFonts w:ascii="Times New Roman" w:hAnsi="Times New Roman" w:cs="Times New Roman"/>
          <w:sz w:val="24"/>
          <w:szCs w:val="24"/>
        </w:rPr>
      </w:pPr>
      <w:r>
        <w:rPr>
          <w:rFonts w:ascii="Times New Roman" w:hAnsi="Times New Roman" w:cs="Times New Roman"/>
          <w:b/>
          <w:bCs/>
          <w:sz w:val="28"/>
          <w:szCs w:val="28"/>
        </w:rPr>
        <w:t xml:space="preserve">Специальность:   </w:t>
      </w:r>
      <w:r>
        <w:rPr>
          <w:rFonts w:ascii="Times New Roman" w:hAnsi="Times New Roman" w:cs="Times New Roman"/>
          <w:sz w:val="24"/>
          <w:szCs w:val="24"/>
        </w:rPr>
        <w:t>тракторист-машинист сельскохозяйственного производства</w:t>
      </w:r>
    </w:p>
    <w:p w:rsidR="00EB32FE" w:rsidRDefault="00EB32FE" w:rsidP="00EB32FE">
      <w:pPr>
        <w:tabs>
          <w:tab w:val="left" w:pos="0"/>
        </w:tabs>
        <w:spacing w:line="240" w:lineRule="auto"/>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b/>
          <w:sz w:val="28"/>
          <w:szCs w:val="28"/>
        </w:rPr>
        <w:t>В</w:t>
      </w:r>
      <w:r>
        <w:rPr>
          <w:rFonts w:ascii="Times New Roman" w:hAnsi="Times New Roman" w:cs="Times New Roman"/>
          <w:b/>
          <w:bCs/>
          <w:sz w:val="28"/>
          <w:szCs w:val="28"/>
        </w:rPr>
        <w:t xml:space="preserve">ремя занятий    </w:t>
      </w:r>
      <w:r>
        <w:rPr>
          <w:rFonts w:ascii="Times New Roman" w:hAnsi="Times New Roman" w:cs="Times New Roman"/>
          <w:bCs/>
          <w:sz w:val="28"/>
          <w:szCs w:val="28"/>
        </w:rPr>
        <w:t xml:space="preserve">-    6 часов. </w:t>
      </w:r>
    </w:p>
    <w:tbl>
      <w:tblPr>
        <w:tblW w:w="1120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839"/>
        <w:gridCol w:w="147"/>
        <w:gridCol w:w="3688"/>
        <w:gridCol w:w="1560"/>
        <w:gridCol w:w="1560"/>
        <w:gridCol w:w="1986"/>
      </w:tblGrid>
      <w:tr w:rsidR="00EB32FE" w:rsidTr="00EB32FE">
        <w:trPr>
          <w:trHeight w:val="679"/>
        </w:trPr>
        <w:tc>
          <w:tcPr>
            <w:tcW w:w="425" w:type="dxa"/>
            <w:tcBorders>
              <w:top w:val="single" w:sz="4" w:space="0" w:color="000000"/>
              <w:left w:val="single" w:sz="4" w:space="0" w:color="000000"/>
              <w:bottom w:val="single" w:sz="4" w:space="0" w:color="auto"/>
              <w:right w:val="single" w:sz="4" w:space="0" w:color="000000"/>
            </w:tcBorders>
            <w:hideMark/>
          </w:tcPr>
          <w:p w:rsidR="00EB32FE" w:rsidRDefault="00EB32FE">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1985" w:type="dxa"/>
            <w:gridSpan w:val="2"/>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Наименование</w:t>
            </w:r>
          </w:p>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операций</w:t>
            </w:r>
          </w:p>
        </w:tc>
        <w:tc>
          <w:tcPr>
            <w:tcW w:w="3686" w:type="dxa"/>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Описание операций</w:t>
            </w:r>
          </w:p>
        </w:tc>
        <w:tc>
          <w:tcPr>
            <w:tcW w:w="1559" w:type="dxa"/>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Оборудован.</w:t>
            </w:r>
          </w:p>
          <w:p w:rsidR="00EB32FE" w:rsidRDefault="00EB32FE">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материалы</w:t>
            </w:r>
          </w:p>
        </w:tc>
        <w:tc>
          <w:tcPr>
            <w:tcW w:w="1559" w:type="dxa"/>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Инструмент</w:t>
            </w:r>
          </w:p>
        </w:tc>
        <w:tc>
          <w:tcPr>
            <w:tcW w:w="1985" w:type="dxa"/>
            <w:tcBorders>
              <w:top w:val="single" w:sz="4" w:space="0" w:color="000000"/>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Инструкционные</w:t>
            </w:r>
            <w:proofErr w:type="gramEnd"/>
            <w:r>
              <w:rPr>
                <w:rFonts w:ascii="Times New Roman" w:hAnsi="Times New Roman" w:cs="Times New Roman"/>
                <w:bCs/>
                <w:sz w:val="24"/>
                <w:szCs w:val="24"/>
              </w:rPr>
              <w:t xml:space="preserve"> указ.</w:t>
            </w:r>
          </w:p>
          <w:p w:rsidR="00EB32FE" w:rsidRDefault="00EB32FE">
            <w:pPr>
              <w:tabs>
                <w:tab w:val="left" w:pos="0"/>
              </w:tabs>
              <w:spacing w:after="0" w:line="240" w:lineRule="auto"/>
              <w:rPr>
                <w:rFonts w:ascii="Times New Roman" w:hAnsi="Times New Roman" w:cs="Times New Roman"/>
                <w:bCs/>
                <w:sz w:val="24"/>
                <w:szCs w:val="24"/>
              </w:rPr>
            </w:pPr>
          </w:p>
        </w:tc>
      </w:tr>
      <w:tr w:rsidR="00EB32FE" w:rsidTr="00EB32FE">
        <w:trPr>
          <w:trHeight w:val="2569"/>
        </w:trPr>
        <w:tc>
          <w:tcPr>
            <w:tcW w:w="425" w:type="dxa"/>
            <w:tcBorders>
              <w:top w:val="single" w:sz="4" w:space="0" w:color="000000"/>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bCs/>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w:t>
            </w:r>
          </w:p>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рабочего места</w:t>
            </w: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rPr>
                <w:rFonts w:ascii="Times New Roman" w:hAnsi="Times New Roman" w:cs="Times New Roman"/>
                <w:bCs/>
                <w:sz w:val="24"/>
                <w:szCs w:val="24"/>
              </w:rPr>
            </w:pPr>
          </w:p>
        </w:tc>
        <w:tc>
          <w:tcPr>
            <w:tcW w:w="3686" w:type="dxa"/>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площадки для выполнения данного задания. Доставка  зерновой сеялки на площадку, установка рабочего стола, методического оснащения, дидактического</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материала. Подготовить оборудование, материал, инструмент и приспособления.</w:t>
            </w:r>
          </w:p>
        </w:tc>
        <w:tc>
          <w:tcPr>
            <w:tcW w:w="1559" w:type="dxa"/>
            <w:tcBorders>
              <w:top w:val="single" w:sz="4" w:space="0" w:color="000000"/>
              <w:left w:val="single" w:sz="4" w:space="0" w:color="000000"/>
              <w:bottom w:val="single" w:sz="4" w:space="0" w:color="auto"/>
              <w:right w:val="single" w:sz="4" w:space="0" w:color="000000"/>
            </w:tcBorders>
          </w:tcPr>
          <w:p w:rsidR="00EB32FE" w:rsidRDefault="00EB32FE">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Зерновая сеялк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СЗС-2,1; СКП-2,1)  Рабочий стол, плакаты, солидол, обтирочный материал.</w:t>
            </w:r>
          </w:p>
          <w:p w:rsidR="00EB32FE" w:rsidRDefault="00EB32FE">
            <w:pPr>
              <w:tabs>
                <w:tab w:val="left" w:pos="0"/>
              </w:tabs>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Винтовой,</w:t>
            </w:r>
          </w:p>
          <w:p w:rsidR="00EB32FE" w:rsidRDefault="00EB32FE">
            <w:pPr>
              <w:tabs>
                <w:tab w:val="left" w:pos="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гидравлический</w:t>
            </w:r>
            <w:proofErr w:type="gramEnd"/>
            <w:r>
              <w:rPr>
                <w:rFonts w:ascii="Times New Roman" w:hAnsi="Times New Roman" w:cs="Times New Roman"/>
                <w:sz w:val="24"/>
                <w:szCs w:val="24"/>
              </w:rPr>
              <w:t xml:space="preserve"> домкраты.</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Слесарный</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Монтажи.</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Скребки.</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Щетки.</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Кисти.</w:t>
            </w:r>
          </w:p>
        </w:tc>
        <w:tc>
          <w:tcPr>
            <w:tcW w:w="1985" w:type="dxa"/>
            <w:tcBorders>
              <w:top w:val="single" w:sz="4" w:space="0" w:color="000000"/>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Площадка ровная.</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Доступ  </w:t>
            </w:r>
            <w:proofErr w:type="gramStart"/>
            <w:r>
              <w:rPr>
                <w:rFonts w:ascii="Times New Roman" w:hAnsi="Times New Roman" w:cs="Times New Roman"/>
                <w:sz w:val="24"/>
                <w:szCs w:val="24"/>
              </w:rPr>
              <w:t>к</w:t>
            </w:r>
            <w:proofErr w:type="gramEnd"/>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рабочему</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месту </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свободный</w:t>
            </w:r>
          </w:p>
          <w:p w:rsidR="00EB32FE" w:rsidRDefault="00EB32FE">
            <w:pPr>
              <w:tabs>
                <w:tab w:val="left" w:pos="0"/>
              </w:tabs>
              <w:spacing w:after="0" w:line="240" w:lineRule="auto"/>
              <w:jc w:val="center"/>
              <w:rPr>
                <w:rFonts w:ascii="Times New Roman" w:hAnsi="Times New Roman" w:cs="Times New Roman"/>
                <w:sz w:val="24"/>
                <w:szCs w:val="24"/>
              </w:rPr>
            </w:pPr>
          </w:p>
          <w:p w:rsidR="00EB32FE" w:rsidRDefault="00EB32FE">
            <w:pPr>
              <w:tabs>
                <w:tab w:val="left" w:pos="0"/>
              </w:tabs>
              <w:spacing w:after="0" w:line="240" w:lineRule="auto"/>
              <w:jc w:val="center"/>
              <w:rPr>
                <w:rFonts w:ascii="Times New Roman" w:hAnsi="Times New Roman" w:cs="Times New Roman"/>
                <w:sz w:val="24"/>
                <w:szCs w:val="24"/>
              </w:rPr>
            </w:pPr>
          </w:p>
          <w:p w:rsidR="00EB32FE" w:rsidRDefault="00EB32FE">
            <w:pPr>
              <w:tabs>
                <w:tab w:val="left" w:pos="0"/>
              </w:tabs>
              <w:spacing w:after="0" w:line="240" w:lineRule="auto"/>
              <w:jc w:val="center"/>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tc>
      </w:tr>
      <w:tr w:rsidR="00EB32FE" w:rsidTr="00EB32FE">
        <w:trPr>
          <w:trHeight w:val="2646"/>
        </w:trPr>
        <w:tc>
          <w:tcPr>
            <w:tcW w:w="425" w:type="dxa"/>
            <w:tcBorders>
              <w:top w:val="single" w:sz="4" w:space="0" w:color="auto"/>
              <w:left w:val="single" w:sz="4" w:space="0" w:color="auto"/>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spacing w:after="0" w:line="240" w:lineRule="auto"/>
              <w:rPr>
                <w:rFonts w:ascii="Times New Roman" w:hAnsi="Times New Roman" w:cs="Times New Roman"/>
                <w:sz w:val="24"/>
                <w:szCs w:val="24"/>
              </w:rPr>
            </w:pPr>
          </w:p>
          <w:p w:rsidR="00EB32FE" w:rsidRDefault="00EB32FE">
            <w:pPr>
              <w:tabs>
                <w:tab w:val="left" w:pos="0"/>
              </w:tabs>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Проведение ЕТО зерновых сеяло</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СЗС2,1и СКП-2,1)</w:t>
            </w: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rPr>
                <w:rFonts w:ascii="Times New Roman" w:hAnsi="Times New Roman" w:cs="Times New Roman"/>
                <w:bCs/>
                <w:sz w:val="24"/>
                <w:szCs w:val="24"/>
              </w:rPr>
            </w:pPr>
          </w:p>
        </w:tc>
        <w:tc>
          <w:tcPr>
            <w:tcW w:w="3686" w:type="dxa"/>
            <w:tcBorders>
              <w:top w:val="single" w:sz="4" w:space="0" w:color="auto"/>
              <w:left w:val="single" w:sz="4" w:space="0" w:color="000000"/>
              <w:bottom w:val="single" w:sz="4" w:space="0" w:color="auto"/>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Очищаем зерновые сеялки</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растительных остатков, почвы, а именно рабочие органы: сошники со стрельчатыми лапами, прикатывающие катки; зернотуковый высевающий аппарат и ящик от остатков семян и удобрений.</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 xml:space="preserve">Масленые загрязнения очищаем и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дизтопливом. Продуваем тщательно все рабочие органы сеялки.</w:t>
            </w:r>
          </w:p>
        </w:tc>
        <w:tc>
          <w:tcPr>
            <w:tcW w:w="1559" w:type="dxa"/>
            <w:tcBorders>
              <w:top w:val="single" w:sz="4" w:space="0" w:color="auto"/>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Компрессор, обтирочный материал, солидол,</w:t>
            </w:r>
          </w:p>
          <w:p w:rsidR="00EB32FE" w:rsidRDefault="00EB32FE">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Вода.</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Дизтопливо.</w:t>
            </w:r>
          </w:p>
          <w:p w:rsidR="00EB32FE" w:rsidRDefault="00EB32FE">
            <w:pPr>
              <w:tabs>
                <w:tab w:val="left" w:pos="0"/>
              </w:tabs>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Слесарный инструмент, скребки, железные щетки, нагнетатель. </w:t>
            </w:r>
          </w:p>
          <w:p w:rsidR="00EB32FE" w:rsidRDefault="00EB32FE">
            <w:pPr>
              <w:tabs>
                <w:tab w:val="left" w:pos="0"/>
              </w:tabs>
              <w:rPr>
                <w:rFonts w:ascii="Times New Roman" w:hAnsi="Times New Roman" w:cs="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техники</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безопасности санитарно- гигиенических требований.</w:t>
            </w:r>
          </w:p>
          <w:p w:rsidR="00EB32FE" w:rsidRDefault="00EB32FE">
            <w:pPr>
              <w:tabs>
                <w:tab w:val="left" w:pos="0"/>
              </w:tabs>
              <w:spacing w:after="0" w:line="240" w:lineRule="auto"/>
              <w:rPr>
                <w:rFonts w:ascii="Times New Roman" w:hAnsi="Times New Roman" w:cs="Times New Roman"/>
                <w:bCs/>
                <w:sz w:val="24"/>
                <w:szCs w:val="24"/>
              </w:rPr>
            </w:pPr>
          </w:p>
          <w:p w:rsidR="00EB32FE" w:rsidRDefault="00EB32FE">
            <w:pPr>
              <w:tabs>
                <w:tab w:val="left" w:pos="0"/>
              </w:tabs>
              <w:spacing w:after="0" w:line="240" w:lineRule="auto"/>
              <w:jc w:val="center"/>
              <w:rPr>
                <w:rFonts w:ascii="Times New Roman" w:hAnsi="Times New Roman" w:cs="Times New Roman"/>
                <w:sz w:val="24"/>
                <w:szCs w:val="24"/>
              </w:rPr>
            </w:pPr>
          </w:p>
          <w:p w:rsidR="00EB32FE" w:rsidRDefault="00EB32FE">
            <w:pPr>
              <w:tabs>
                <w:tab w:val="left" w:pos="0"/>
              </w:tabs>
              <w:rPr>
                <w:rFonts w:ascii="Times New Roman" w:hAnsi="Times New Roman" w:cs="Times New Roman"/>
                <w:sz w:val="24"/>
                <w:szCs w:val="24"/>
              </w:rPr>
            </w:pPr>
          </w:p>
        </w:tc>
      </w:tr>
      <w:tr w:rsidR="00EB32FE" w:rsidTr="00EB32FE">
        <w:trPr>
          <w:trHeight w:val="8353"/>
        </w:trPr>
        <w:tc>
          <w:tcPr>
            <w:tcW w:w="425" w:type="dxa"/>
            <w:tcBorders>
              <w:top w:val="single" w:sz="4" w:space="0" w:color="auto"/>
              <w:left w:val="single" w:sz="4" w:space="0" w:color="auto"/>
              <w:bottom w:val="single" w:sz="4" w:space="0" w:color="000000"/>
              <w:right w:val="single" w:sz="4" w:space="0" w:color="000000"/>
            </w:tcBorders>
          </w:tcPr>
          <w:p w:rsidR="00EB32FE" w:rsidRDefault="00EB32FE">
            <w:pPr>
              <w:tabs>
                <w:tab w:val="left" w:pos="0"/>
              </w:tabs>
              <w:rPr>
                <w:rFonts w:ascii="Times New Roman" w:hAnsi="Times New Roman" w:cs="Times New Roman"/>
                <w:bCs/>
                <w:sz w:val="24"/>
                <w:szCs w:val="24"/>
              </w:rPr>
            </w:pPr>
          </w:p>
          <w:p w:rsidR="00EB32FE" w:rsidRDefault="00EB32FE">
            <w:pPr>
              <w:tabs>
                <w:tab w:val="left" w:pos="0"/>
              </w:tabs>
              <w:rPr>
                <w:rFonts w:ascii="Times New Roman" w:hAnsi="Times New Roman" w:cs="Times New Roman"/>
                <w:sz w:val="24"/>
                <w:szCs w:val="24"/>
              </w:rPr>
            </w:pPr>
            <w:r>
              <w:rPr>
                <w:rFonts w:ascii="Times New Roman" w:hAnsi="Times New Roman" w:cs="Times New Roman"/>
                <w:bCs/>
                <w:sz w:val="24"/>
                <w:szCs w:val="24"/>
              </w:rPr>
              <w:t>3.</w:t>
            </w:r>
          </w:p>
        </w:tc>
        <w:tc>
          <w:tcPr>
            <w:tcW w:w="1985" w:type="dxa"/>
            <w:gridSpan w:val="2"/>
            <w:tcBorders>
              <w:top w:val="single" w:sz="4" w:space="0" w:color="auto"/>
              <w:left w:val="single" w:sz="4" w:space="0" w:color="000000"/>
              <w:bottom w:val="single" w:sz="4" w:space="0" w:color="000000"/>
              <w:right w:val="single" w:sz="4" w:space="0" w:color="000000"/>
            </w:tcBorders>
            <w:hideMark/>
          </w:tcPr>
          <w:p w:rsidR="00EB32FE" w:rsidRDefault="00EB32FE">
            <w:pPr>
              <w:tabs>
                <w:tab w:val="left" w:pos="0"/>
              </w:tabs>
              <w:spacing w:line="240" w:lineRule="auto"/>
              <w:rPr>
                <w:rFonts w:ascii="Times New Roman" w:hAnsi="Times New Roman" w:cs="Times New Roman"/>
                <w:bCs/>
                <w:sz w:val="24"/>
                <w:szCs w:val="24"/>
              </w:rPr>
            </w:pPr>
            <w:r>
              <w:rPr>
                <w:rFonts w:ascii="Times New Roman" w:hAnsi="Times New Roman" w:cs="Times New Roman"/>
                <w:bCs/>
                <w:sz w:val="24"/>
                <w:szCs w:val="24"/>
              </w:rPr>
              <w:t>Комплектация и подготовка к работе отдельных узлов сеялок</w:t>
            </w:r>
          </w:p>
        </w:tc>
        <w:tc>
          <w:tcPr>
            <w:tcW w:w="3686" w:type="dxa"/>
            <w:tcBorders>
              <w:top w:val="single" w:sz="4" w:space="0" w:color="auto"/>
              <w:left w:val="single" w:sz="4" w:space="0" w:color="000000"/>
              <w:bottom w:val="single" w:sz="4" w:space="0" w:color="auto"/>
              <w:right w:val="single" w:sz="4" w:space="0" w:color="000000"/>
            </w:tcBorders>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Проверяем комплектность и техническое состояние всех рабочих органов, при необходимости подтягиваем их. При необходимости разбираем, промываем и смазываем подшипники опорных колес, прикатывающих катков.</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После хранения приводные цепи и гидрошланги ставим на место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собое внимание уделяем состоянию сошников: проверяем крепление их к раме сеялки, состояние пружин, состояние стрельчатых лап, при большом износе меняем на новые.             Зернотуковые ящики должны быть целыми, чистыми, без грязи и растительных остатков. Высевающие аппараты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атушки, розетки, муфты должны быть целыми и свободно передвигаться в семенной коробке одинаково, семяпроводы целые и хорошо прикреплены к семенной коробке хомутиками. Проверить и отрегулировать состояние автомата  выключения высевающего аппарата. Проверить визуально и в действии гидроцилиндра подъема сошников.</w:t>
            </w:r>
          </w:p>
          <w:p w:rsidR="00EB32FE" w:rsidRDefault="00EB32FE">
            <w:pPr>
              <w:tabs>
                <w:tab w:val="left" w:pos="0"/>
              </w:tabs>
              <w:rPr>
                <w:rFonts w:ascii="Times New Roman" w:hAnsi="Times New Roman" w:cs="Times New Roman"/>
                <w:sz w:val="24"/>
                <w:szCs w:val="24"/>
              </w:rPr>
            </w:pPr>
          </w:p>
          <w:p w:rsidR="00EB32FE" w:rsidRDefault="00EB32FE">
            <w:pPr>
              <w:tabs>
                <w:tab w:val="left" w:pos="0"/>
              </w:tabs>
              <w:jc w:val="center"/>
              <w:rPr>
                <w:rFonts w:ascii="Times New Roman" w:hAnsi="Times New Roman" w:cs="Times New Roman"/>
                <w:sz w:val="24"/>
                <w:szCs w:val="24"/>
              </w:rPr>
            </w:pPr>
          </w:p>
          <w:p w:rsidR="00EB32FE" w:rsidRDefault="00EB32FE">
            <w:pPr>
              <w:tabs>
                <w:tab w:val="left" w:pos="0"/>
              </w:tabs>
              <w:jc w:val="center"/>
              <w:rPr>
                <w:rFonts w:ascii="Times New Roman" w:hAnsi="Times New Roman" w:cs="Times New Roman"/>
                <w:sz w:val="24"/>
                <w:szCs w:val="24"/>
              </w:rPr>
            </w:pPr>
          </w:p>
          <w:p w:rsidR="00EB32FE" w:rsidRDefault="00EB32FE">
            <w:pPr>
              <w:tabs>
                <w:tab w:val="left" w:pos="0"/>
              </w:tabs>
              <w:jc w:val="cente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Солидол.</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Обтирочный</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Дизельное</w:t>
            </w:r>
          </w:p>
          <w:p w:rsidR="00EB32FE" w:rsidRDefault="00EB32FE">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топливо. </w:t>
            </w:r>
          </w:p>
        </w:tc>
        <w:tc>
          <w:tcPr>
            <w:tcW w:w="1559" w:type="dxa"/>
            <w:tcBorders>
              <w:top w:val="single" w:sz="4" w:space="0" w:color="auto"/>
              <w:left w:val="single" w:sz="4" w:space="0" w:color="000000"/>
              <w:bottom w:val="single" w:sz="4" w:space="0" w:color="000000"/>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Слесарный</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w:t>
            </w:r>
          </w:p>
          <w:p w:rsidR="00EB32FE" w:rsidRDefault="00EB32FE">
            <w:pPr>
              <w:tabs>
                <w:tab w:val="left" w:pos="0"/>
              </w:tabs>
              <w:spacing w:after="120" w:line="240" w:lineRule="auto"/>
              <w:rPr>
                <w:rFonts w:ascii="Times New Roman" w:hAnsi="Times New Roman" w:cs="Times New Roman"/>
                <w:sz w:val="24"/>
                <w:szCs w:val="24"/>
              </w:rPr>
            </w:pPr>
            <w:r>
              <w:rPr>
                <w:rFonts w:ascii="Times New Roman" w:hAnsi="Times New Roman" w:cs="Times New Roman"/>
                <w:sz w:val="24"/>
                <w:szCs w:val="24"/>
              </w:rPr>
              <w:t>Нагнетатель</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онтажка.</w:t>
            </w:r>
          </w:p>
        </w:tc>
        <w:tc>
          <w:tcPr>
            <w:tcW w:w="1985" w:type="dxa"/>
            <w:tcBorders>
              <w:top w:val="single" w:sz="4" w:space="0" w:color="auto"/>
              <w:left w:val="single" w:sz="4" w:space="0" w:color="000000"/>
              <w:bottom w:val="single" w:sz="4" w:space="0" w:color="000000"/>
              <w:right w:val="single" w:sz="4" w:space="0" w:color="000000"/>
            </w:tcBorders>
            <w:hideMark/>
          </w:tcPr>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Работать </w:t>
            </w:r>
          </w:p>
          <w:p w:rsidR="00EB32FE" w:rsidRDefault="00EB32F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исправным</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инструмент.</w:t>
            </w:r>
          </w:p>
          <w:p w:rsidR="00EB32FE" w:rsidRDefault="00EB32FE">
            <w:pPr>
              <w:tabs>
                <w:tab w:val="left" w:pos="0"/>
              </w:tabs>
              <w:rPr>
                <w:rFonts w:ascii="Times New Roman" w:hAnsi="Times New Roman" w:cs="Times New Roman"/>
                <w:sz w:val="24"/>
                <w:szCs w:val="24"/>
              </w:rPr>
            </w:pPr>
            <w:r>
              <w:rPr>
                <w:rFonts w:ascii="Times New Roman" w:hAnsi="Times New Roman" w:cs="Times New Roman"/>
                <w:sz w:val="24"/>
                <w:szCs w:val="24"/>
              </w:rPr>
              <w:t>Соблюдать ТБ.</w:t>
            </w:r>
          </w:p>
        </w:tc>
      </w:tr>
      <w:tr w:rsidR="00EB32FE" w:rsidTr="00EB32FE">
        <w:trPr>
          <w:trHeight w:val="15693"/>
        </w:trPr>
        <w:tc>
          <w:tcPr>
            <w:tcW w:w="425" w:type="dxa"/>
            <w:tcBorders>
              <w:top w:val="single" w:sz="4" w:space="0" w:color="auto"/>
              <w:left w:val="single" w:sz="4" w:space="0" w:color="auto"/>
              <w:bottom w:val="single" w:sz="4" w:space="0" w:color="auto"/>
              <w:right w:val="single" w:sz="4" w:space="0" w:color="auto"/>
            </w:tcBorders>
          </w:tcPr>
          <w:p w:rsidR="00EB32FE" w:rsidRDefault="00EB32FE">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4</w:t>
            </w: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jc w:val="center"/>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r>
              <w:rPr>
                <w:rFonts w:ascii="Times New Roman" w:hAnsi="Times New Roman" w:cs="Times New Roman"/>
                <w:b/>
                <w:bCs/>
                <w:sz w:val="28"/>
                <w:szCs w:val="28"/>
              </w:rPr>
              <w:t>5</w:t>
            </w: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p>
          <w:p w:rsidR="00EB32FE" w:rsidRDefault="00EB32FE">
            <w:pPr>
              <w:spacing w:line="240" w:lineRule="auto"/>
              <w:rPr>
                <w:rFonts w:ascii="Times New Roman" w:hAnsi="Times New Roman" w:cs="Times New Roman"/>
                <w:b/>
                <w:bCs/>
                <w:sz w:val="28"/>
                <w:szCs w:val="28"/>
              </w:rPr>
            </w:pPr>
            <w:r>
              <w:rPr>
                <w:rFonts w:ascii="Times New Roman" w:hAnsi="Times New Roman" w:cs="Times New Roman"/>
                <w:b/>
                <w:bCs/>
                <w:sz w:val="28"/>
                <w:szCs w:val="28"/>
              </w:rPr>
              <w:t>6</w:t>
            </w:r>
          </w:p>
        </w:tc>
        <w:tc>
          <w:tcPr>
            <w:tcW w:w="1838" w:type="dxa"/>
            <w:tcBorders>
              <w:top w:val="single" w:sz="4" w:space="0" w:color="auto"/>
              <w:left w:val="single" w:sz="4" w:space="0" w:color="auto"/>
              <w:bottom w:val="single" w:sz="4" w:space="0" w:color="auto"/>
              <w:right w:val="single" w:sz="4" w:space="0" w:color="auto"/>
            </w:tcBorders>
          </w:tcPr>
          <w:p w:rsidR="00EB32FE" w:rsidRDefault="00EB32FE">
            <w:pPr>
              <w:rPr>
                <w:rFonts w:ascii="Times New Roman" w:hAnsi="Times New Roman" w:cs="Times New Roman"/>
                <w:bCs/>
                <w:sz w:val="28"/>
                <w:szCs w:val="28"/>
              </w:rPr>
            </w:pPr>
            <w:r>
              <w:rPr>
                <w:rFonts w:ascii="Times New Roman" w:hAnsi="Times New Roman" w:cs="Times New Roman"/>
                <w:bCs/>
                <w:sz w:val="28"/>
                <w:szCs w:val="28"/>
              </w:rPr>
              <w:lastRenderedPageBreak/>
              <w:t>Регулировки высевающего аппарата.</w:t>
            </w:r>
          </w:p>
          <w:p w:rsidR="00EB32FE" w:rsidRDefault="00EB32FE">
            <w:pPr>
              <w:rPr>
                <w:rFonts w:ascii="Times New Roman" w:hAnsi="Times New Roman" w:cs="Times New Roman"/>
                <w:bCs/>
                <w:sz w:val="28"/>
                <w:szCs w:val="28"/>
              </w:rPr>
            </w:pPr>
            <w:r>
              <w:rPr>
                <w:rFonts w:ascii="Times New Roman" w:hAnsi="Times New Roman" w:cs="Times New Roman"/>
                <w:bCs/>
                <w:sz w:val="28"/>
                <w:szCs w:val="28"/>
              </w:rPr>
              <w:t>Зерновой сеялки</w:t>
            </w:r>
          </w:p>
          <w:p w:rsidR="00EB32FE" w:rsidRDefault="00EB32FE">
            <w:pPr>
              <w:rPr>
                <w:rFonts w:ascii="Times New Roman" w:hAnsi="Times New Roman" w:cs="Times New Roman"/>
                <w:bCs/>
                <w:sz w:val="28"/>
                <w:szCs w:val="28"/>
              </w:rPr>
            </w:pPr>
            <w:r>
              <w:rPr>
                <w:rFonts w:ascii="Times New Roman" w:hAnsi="Times New Roman" w:cs="Times New Roman"/>
                <w:bCs/>
                <w:sz w:val="28"/>
                <w:szCs w:val="28"/>
              </w:rPr>
              <w:t>(СКП-2,1)</w:t>
            </w: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r>
              <w:rPr>
                <w:rFonts w:ascii="Times New Roman" w:hAnsi="Times New Roman" w:cs="Times New Roman"/>
                <w:bCs/>
                <w:sz w:val="28"/>
                <w:szCs w:val="28"/>
              </w:rPr>
              <w:t>ЕТО тракторов</w:t>
            </w: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p>
          <w:p w:rsidR="00EB32FE" w:rsidRDefault="00EB32FE">
            <w:pPr>
              <w:rPr>
                <w:rFonts w:ascii="Times New Roman" w:hAnsi="Times New Roman" w:cs="Times New Roman"/>
                <w:bCs/>
                <w:sz w:val="28"/>
                <w:szCs w:val="28"/>
              </w:rPr>
            </w:pPr>
            <w:r>
              <w:rPr>
                <w:rFonts w:ascii="Times New Roman" w:hAnsi="Times New Roman" w:cs="Times New Roman"/>
                <w:bCs/>
                <w:sz w:val="28"/>
                <w:szCs w:val="28"/>
              </w:rPr>
              <w:lastRenderedPageBreak/>
              <w:t>Составление агрегата.</w:t>
            </w:r>
          </w:p>
        </w:tc>
        <w:tc>
          <w:tcPr>
            <w:tcW w:w="8936" w:type="dxa"/>
            <w:gridSpan w:val="5"/>
            <w:tcBorders>
              <w:top w:val="single" w:sz="4" w:space="0" w:color="auto"/>
              <w:left w:val="single" w:sz="4" w:space="0" w:color="auto"/>
              <w:bottom w:val="single" w:sz="4" w:space="0" w:color="auto"/>
              <w:right w:val="single" w:sz="4" w:space="0" w:color="auto"/>
            </w:tcBorders>
          </w:tcPr>
          <w:p w:rsidR="00EB32FE" w:rsidRDefault="00EB32FE">
            <w:pPr>
              <w:spacing w:line="240" w:lineRule="auto"/>
              <w:jc w:val="center"/>
              <w:rPr>
                <w:rFonts w:ascii="Times New Roman" w:hAnsi="Times New Roman" w:cs="Times New Roman"/>
                <w:b/>
                <w:bCs/>
                <w:sz w:val="24"/>
                <w:szCs w:val="24"/>
              </w:rPr>
            </w:pP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type="textWrapping" w:clear="all"/>
            </w: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0"/>
              <w:rPr>
                <w:rFonts w:ascii="Times New Roman" w:eastAsia="Times New Roman" w:hAnsi="Times New Roman" w:cs="Times New Roman"/>
                <w:bCs/>
                <w:caps/>
                <w:color w:val="903645"/>
                <w:kern w:val="36"/>
                <w:sz w:val="24"/>
                <w:szCs w:val="24"/>
                <w:lang w:eastAsia="ru-RU"/>
              </w:rPr>
            </w:pPr>
            <w:bookmarkStart w:id="0" w:name="_Toc47268600"/>
            <w:proofErr w:type="gramStart"/>
            <w:r>
              <w:rPr>
                <w:rFonts w:ascii="Times New Roman" w:eastAsia="Times New Roman" w:hAnsi="Times New Roman" w:cs="Times New Roman"/>
                <w:bCs/>
                <w:caps/>
                <w:color w:val="903645"/>
                <w:kern w:val="36"/>
                <w:sz w:val="24"/>
                <w:szCs w:val="24"/>
                <w:lang w:eastAsia="ru-RU"/>
              </w:rPr>
              <w:t>АППАРАТ</w:t>
            </w:r>
            <w:proofErr w:type="gramEnd"/>
            <w:r>
              <w:rPr>
                <w:rFonts w:ascii="Times New Roman" w:eastAsia="Times New Roman" w:hAnsi="Times New Roman" w:cs="Times New Roman"/>
                <w:bCs/>
                <w:caps/>
                <w:color w:val="903645"/>
                <w:kern w:val="36"/>
                <w:sz w:val="24"/>
                <w:szCs w:val="24"/>
                <w:lang w:eastAsia="ru-RU"/>
              </w:rPr>
              <w:t xml:space="preserve"> ВЫСЕВАЮЩИЙ ЗЕРНОВОЙ</w:t>
            </w:r>
            <w:bookmarkEnd w:id="0"/>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Зерновой высевающий аппарат (рисунок 8) состоит из корпуса поз.3, в котором установлены катушка поз.2, муфта поз.4, хвостовик поз.8 и подпружиненный клапан поз.1.</w:t>
            </w:r>
            <w:proofErr w:type="gramEnd"/>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Розетка поз.7 предназначена для перекрытия пространства между корпусом поз.3 и катушкой поз.2.</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Шайба поз.5 предназначена для устранения зазора, появляющегося в процессе износа между торцами катушки поз.2 и муфты поз.4. По мере появления зазора шайба переставляется на одну из следующих ступеней и стопорится шплинтом поз.6.</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освобождения высевающих аппаратов от остатков  семян клапаны поз.1 отводятся от катушек поз.2 поворотом вала опоражнивателя поз.9, при перемещении рычага опоражнивателя поз.14 вверх до отказа (рисунок 7).</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57875" cy="4248150"/>
                  <wp:effectExtent l="19050" t="0" r="9525" b="0"/>
                  <wp:docPr id="1" name="Рисунок 1" descr="http://www.seyalka.pro/img/sit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yalka.pro/img/site/19.jpg"/>
                          <pic:cNvPicPr>
                            <a:picLocks noChangeAspect="1" noChangeArrowheads="1"/>
                          </pic:cNvPicPr>
                        </pic:nvPicPr>
                        <pic:blipFill>
                          <a:blip r:embed="rId4"/>
                          <a:srcRect/>
                          <a:stretch>
                            <a:fillRect/>
                          </a:stretch>
                        </pic:blipFill>
                        <pic:spPr bwMode="auto">
                          <a:xfrm>
                            <a:off x="0" y="0"/>
                            <a:ext cx="5857875" cy="42481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2"/>
              <w:rPr>
                <w:rFonts w:ascii="Times New Roman" w:eastAsia="Times New Roman" w:hAnsi="Times New Roman" w:cs="Times New Roman"/>
                <w:b/>
                <w:bCs/>
                <w:color w:val="903645"/>
                <w:sz w:val="24"/>
                <w:szCs w:val="24"/>
                <w:lang w:eastAsia="ru-RU"/>
              </w:rPr>
            </w:pPr>
            <w:r>
              <w:rPr>
                <w:rFonts w:ascii="Times New Roman" w:eastAsia="Times New Roman" w:hAnsi="Times New Roman" w:cs="Times New Roman"/>
                <w:b/>
                <w:bCs/>
                <w:color w:val="903645"/>
                <w:sz w:val="24"/>
                <w:szCs w:val="24"/>
                <w:lang w:eastAsia="ru-RU"/>
              </w:rPr>
              <w:t>Рисунок 8. Аппарат высевающий зерновой</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–клапан; 2 – катушка; 3- корпус; 4 – муфта; 5 –шайба; 6 –шплинт; 7-розетка; 8 –хвостовик; 9 –вал опоражнивателя; 10 –вал зерновых аппаратов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686425" cy="5581650"/>
                  <wp:effectExtent l="19050" t="0" r="9525" b="0"/>
                  <wp:docPr id="2" name="Рисунок 3" descr="http://www.seyalka.pro/img/sit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eyalka.pro/img/site/20.jpg"/>
                          <pic:cNvPicPr>
                            <a:picLocks noChangeAspect="1" noChangeArrowheads="1"/>
                          </pic:cNvPicPr>
                        </pic:nvPicPr>
                        <pic:blipFill>
                          <a:blip r:embed="rId5"/>
                          <a:srcRect/>
                          <a:stretch>
                            <a:fillRect/>
                          </a:stretch>
                        </pic:blipFill>
                        <pic:spPr bwMode="auto">
                          <a:xfrm>
                            <a:off x="0" y="0"/>
                            <a:ext cx="5686425" cy="55816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2"/>
              <w:rPr>
                <w:rFonts w:ascii="Times New Roman" w:eastAsia="Times New Roman" w:hAnsi="Times New Roman" w:cs="Times New Roman"/>
                <w:b/>
                <w:bCs/>
                <w:color w:val="903645"/>
                <w:sz w:val="24"/>
                <w:szCs w:val="24"/>
                <w:lang w:eastAsia="ru-RU"/>
              </w:rPr>
            </w:pPr>
            <w:r>
              <w:rPr>
                <w:rFonts w:ascii="Times New Roman" w:eastAsia="Times New Roman" w:hAnsi="Times New Roman" w:cs="Times New Roman"/>
                <w:b/>
                <w:bCs/>
                <w:color w:val="903645"/>
                <w:sz w:val="24"/>
                <w:szCs w:val="24"/>
                <w:lang w:eastAsia="ru-RU"/>
              </w:rPr>
              <w:t>Рисунок 9. Регулятор нормы высева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–рычаг; 2 –муфта; 3- циферблат; 4 –гайка;</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 вал зерновых аппаратов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Точная регулировка нормы высева семян, в пределах выбранного на механизме привода передаточного отношения, производится регулятором нормы высева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рисунок 9).</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Рычаг поз.1 регулятора шарнирно соединен с валом зерновых аппаратов  поз.5 при помощи муфты поз.2.</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перемещении рычага поз.1 вал поз.5 с закрепленными на нем катушками и муфтами смещается относительно корпусов высевающих аппаратов, изменяя при этом величину рабочей части катушки.</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установки необходимой нормы высева рычаг закрепляется на циферблате поз.3 гайкой поз.4.</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aps/>
                <w:color w:val="903645"/>
                <w:kern w:val="36"/>
                <w:sz w:val="24"/>
                <w:szCs w:val="24"/>
                <w:lang w:eastAsia="ru-RU"/>
              </w:rPr>
              <w:t>.РЕГУЛИРОВКА НОРМЫ ВЫСЕВА СЕМЯН И УДОБРЕНИЙ</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Регулировка нормы высева семян и удобрений производится в следующей последовательности</w:t>
            </w:r>
            <w:r>
              <w:rPr>
                <w:rFonts w:ascii="Times New Roman" w:eastAsia="Times New Roman" w:hAnsi="Times New Roman" w:cs="Times New Roman"/>
                <w:b/>
                <w:bCs/>
                <w:color w:val="000000"/>
                <w:sz w:val="24"/>
                <w:szCs w:val="24"/>
                <w:lang w:eastAsia="ru-RU"/>
              </w:rPr>
              <w:t>:</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bookmarkStart w:id="1" w:name="_Toc47268613"/>
            <w:r>
              <w:rPr>
                <w:rFonts w:ascii="Times New Roman" w:eastAsia="Times New Roman" w:hAnsi="Times New Roman" w:cs="Times New Roman"/>
                <w:b/>
                <w:bCs/>
                <w:caps/>
                <w:color w:val="903645"/>
                <w:kern w:val="36"/>
                <w:sz w:val="24"/>
                <w:szCs w:val="24"/>
                <w:lang w:eastAsia="ru-RU"/>
              </w:rPr>
              <w:t>           </w:t>
            </w: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r>
              <w:rPr>
                <w:rFonts w:ascii="Times New Roman" w:eastAsia="Times New Roman" w:hAnsi="Times New Roman" w:cs="Times New Roman"/>
                <w:b/>
                <w:bCs/>
                <w:caps/>
                <w:color w:val="903645"/>
                <w:kern w:val="36"/>
                <w:sz w:val="24"/>
                <w:szCs w:val="24"/>
                <w:lang w:eastAsia="ru-RU"/>
              </w:rPr>
              <w:t>ПРЕДВАРИТЕЛЬНАЯ (ГРУБАЯ) РЕГУЛИРОВКА</w:t>
            </w:r>
            <w:bookmarkEnd w:id="1"/>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Осуществляется путем подбора передаточного отношения на валы зерновых и туковых аппаратов.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зависимости от заданной нормы высева семян подобрать передаточное отношение на вал зерновых аппаратов по таблице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рисунок 25) и установить на механизм привода соответствующую звездочку «а».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установке нормы высева семян необходимое передаточное число подбирается таким образом, чтобы требуемая норма высева была получена при максимальной длине рабочей части катушек высевающих аппаратов, что способствует снижению пульсации высева и улучшению равномерности распределения семян по длине хода сеялки, а также уменьшает травмирование семян.</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зависимости от заданной нормы высева удобрений подобрать передаточное отношение на вал туковых аппаратов по таблице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рисунок 25) и установить на механизме привода звездочку «с», шестерни «в» и «d» с необходимым числом зубьев.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876800" cy="3524250"/>
                  <wp:effectExtent l="19050" t="0" r="0" b="0"/>
                  <wp:docPr id="3" name="Рисунок 4" descr="http://www.seyalka.pro/img/sit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eyalka.pro/img/site/36.jpg"/>
                          <pic:cNvPicPr>
                            <a:picLocks noChangeAspect="1" noChangeArrowheads="1"/>
                          </pic:cNvPicPr>
                        </pic:nvPicPr>
                        <pic:blipFill>
                          <a:blip r:embed="rId6"/>
                          <a:srcRect/>
                          <a:stretch>
                            <a:fillRect/>
                          </a:stretch>
                        </pic:blipFill>
                        <pic:spPr bwMode="auto">
                          <a:xfrm>
                            <a:off x="0" y="0"/>
                            <a:ext cx="4876800" cy="35242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903645"/>
                <w:sz w:val="24"/>
                <w:szCs w:val="24"/>
                <w:lang w:eastAsia="ru-RU"/>
              </w:rPr>
              <w:t>Рисунок 25. Схема механизма привода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bookmarkStart w:id="2" w:name="_Toc47268614"/>
            <w:r>
              <w:rPr>
                <w:rFonts w:ascii="Times New Roman" w:eastAsia="Times New Roman" w:hAnsi="Times New Roman" w:cs="Times New Roman"/>
                <w:b/>
                <w:bCs/>
                <w:caps/>
                <w:color w:val="903645"/>
                <w:kern w:val="36"/>
                <w:sz w:val="24"/>
                <w:szCs w:val="24"/>
                <w:lang w:eastAsia="ru-RU"/>
              </w:rPr>
              <w:lastRenderedPageBreak/>
              <w:t>ПРОВЕРКА НОРМЫ ВЫСЕВА (ПРОБНЫЙ ВЫСЕВ)</w:t>
            </w:r>
            <w:bookmarkEnd w:id="2"/>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Производится путем прокрутки вала высевающих аппаратов на месте или обкаткой сеялки в поле с подвязанными к семяпроводам или аппаратам мешочками.</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высева на месте необходимо отключить механизм привода высевающих аппаратов, для этого перевести сеялку в транспортное положение, снять флажок (указатель вращения зернового вала) поз.19 (см. рисунок 2) и вместо него установить рукоятку из комплекта инструмента и принадлежностей.</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сеялку подстелить брезент или подвязать к семяпроводам мешочки. Засыпать зерно, предназначенное для посева,  в семенной ящик (около половины ящика). Установить максимальное открытие аппаратов и вращать рукоятку против часовой стрелки на количество оборотов, соответствующее установленной  звездочке «а»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таблицу 2). Скорость вращения рукоятки должна быть примерно 60 мин.</w:t>
            </w:r>
            <w:r>
              <w:rPr>
                <w:rFonts w:ascii="Times New Roman" w:eastAsia="Times New Roman" w:hAnsi="Times New Roman" w:cs="Times New Roman"/>
                <w:color w:val="000000"/>
                <w:sz w:val="24"/>
                <w:szCs w:val="24"/>
                <w:vertAlign w:val="superscript"/>
                <w:lang w:eastAsia="ru-RU"/>
              </w:rPr>
              <w:t>-1 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 xml:space="preserve"> /мин.)</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903645"/>
                <w:sz w:val="24"/>
                <w:szCs w:val="24"/>
                <w:lang w:eastAsia="ru-RU"/>
              </w:rPr>
              <w:t>Таблица 2</w:t>
            </w:r>
          </w:p>
          <w:p w:rsidR="00EB32FE" w:rsidRDefault="00EB32FE">
            <w:pPr>
              <w:shd w:val="clear" w:color="auto" w:fill="FFFFFF"/>
              <w:spacing w:after="0" w:line="240" w:lineRule="auto"/>
              <w:outlineLvl w:val="2"/>
              <w:rPr>
                <w:rFonts w:ascii="Times New Roman" w:eastAsia="Times New Roman" w:hAnsi="Times New Roman" w:cs="Times New Roman"/>
                <w:b/>
                <w:bCs/>
                <w:color w:val="903645"/>
                <w:sz w:val="24"/>
                <w:szCs w:val="24"/>
                <w:lang w:eastAsia="ru-RU"/>
              </w:rPr>
            </w:pPr>
          </w:p>
          <w:tbl>
            <w:tblPr>
              <w:tblW w:w="69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33"/>
              <w:gridCol w:w="853"/>
              <w:gridCol w:w="853"/>
              <w:gridCol w:w="853"/>
              <w:gridCol w:w="853"/>
            </w:tblGrid>
            <w:tr w:rsidR="00EB32FE">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EB32FE" w:rsidRDefault="00EB3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зубьев звездочки «а»</w:t>
                  </w:r>
                </w:p>
                <w:p w:rsidR="00EB32FE" w:rsidRDefault="00EB3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рисунок 25)</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EB32FE">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EB32FE" w:rsidRDefault="00EB3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оборотов вала высевающих аппаратов на 1/100 га</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55" w:type="dxa"/>
                  <w:tcBorders>
                    <w:top w:val="outset" w:sz="6" w:space="0" w:color="auto"/>
                    <w:left w:val="outset" w:sz="6" w:space="0" w:color="auto"/>
                    <w:bottom w:val="outset" w:sz="6" w:space="0" w:color="auto"/>
                    <w:right w:val="outset" w:sz="6" w:space="0" w:color="auto"/>
                  </w:tcBorders>
                  <w:vAlign w:val="center"/>
                  <w:hideMark/>
                </w:tcPr>
                <w:p w:rsidR="00EB32FE" w:rsidRDefault="00EB3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w:t>
                  </w:r>
                </w:p>
              </w:tc>
            </w:tr>
          </w:tbl>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оборотов, указанное в таблице 2, соответствует засеву одной сотой гектара, поэтому при взвешивании семян необходимо это учесть и полученную массу умножить на 100, тогда это будет соответствовать количеству семян в  </w:t>
            </w:r>
            <w:proofErr w:type="gramStart"/>
            <w:r>
              <w:rPr>
                <w:rFonts w:ascii="Times New Roman" w:eastAsia="Times New Roman" w:hAnsi="Times New Roman" w:cs="Times New Roman"/>
                <w:color w:val="000000"/>
                <w:sz w:val="24"/>
                <w:szCs w:val="24"/>
                <w:lang w:eastAsia="ru-RU"/>
              </w:rPr>
              <w:t>кг</w:t>
            </w:r>
            <w:proofErr w:type="gramEnd"/>
            <w:r>
              <w:rPr>
                <w:rFonts w:ascii="Times New Roman" w:eastAsia="Times New Roman" w:hAnsi="Times New Roman" w:cs="Times New Roman"/>
                <w:color w:val="000000"/>
                <w:sz w:val="24"/>
                <w:szCs w:val="24"/>
                <w:lang w:eastAsia="ru-RU"/>
              </w:rPr>
              <w:t xml:space="preserve"> /га.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 нормы высева удобрений производится так же, как проверка нормы высева семян.</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bookmarkStart w:id="3" w:name="_Toc47268615"/>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r>
              <w:rPr>
                <w:rFonts w:ascii="Times New Roman" w:eastAsia="Times New Roman" w:hAnsi="Times New Roman" w:cs="Times New Roman"/>
                <w:b/>
                <w:bCs/>
                <w:caps/>
                <w:color w:val="903645"/>
                <w:kern w:val="36"/>
                <w:sz w:val="24"/>
                <w:szCs w:val="24"/>
                <w:lang w:eastAsia="ru-RU"/>
              </w:rPr>
              <w:t>ОКОНЧАТЕЛЬНАЯ (ТОЧНАЯ) РЕГУЛИРОВКА</w:t>
            </w:r>
            <w:bookmarkEnd w:id="3"/>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Учитывая, что и семена, и удобрения даже одного и того же вида отличаются по весу объему, сыпучести и т.д., таблицами передаточных отношений можно пользоваться только для получения предварительных данных (они составлены для определения нормы высева пшеницы как наиболее распространенной зерновой культуры, и для определения нормы высева гранулированного суперфосфата как наиболее широко применяемого минерального удобрения).</w:t>
            </w:r>
            <w:proofErr w:type="gramEnd"/>
            <w:r>
              <w:rPr>
                <w:rFonts w:ascii="Times New Roman" w:eastAsia="Times New Roman" w:hAnsi="Times New Roman" w:cs="Times New Roman"/>
                <w:color w:val="000000"/>
                <w:sz w:val="24"/>
                <w:szCs w:val="24"/>
                <w:lang w:eastAsia="ru-RU"/>
              </w:rPr>
              <w:t xml:space="preserve"> При высеве других семян и удобрений по результатам пробного высева необходимо произвести </w:t>
            </w:r>
            <w:r>
              <w:rPr>
                <w:rFonts w:ascii="Times New Roman" w:eastAsia="Times New Roman" w:hAnsi="Times New Roman" w:cs="Times New Roman"/>
                <w:b/>
                <w:bCs/>
                <w:color w:val="000000"/>
                <w:sz w:val="24"/>
                <w:szCs w:val="24"/>
                <w:lang w:eastAsia="ru-RU"/>
              </w:rPr>
              <w:t>окончательную регулировку нормы высева.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Окончательная регулировка нормы высева семян</w:t>
            </w:r>
            <w:r>
              <w:rPr>
                <w:rFonts w:ascii="Times New Roman" w:eastAsia="Times New Roman" w:hAnsi="Times New Roman" w:cs="Times New Roman"/>
                <w:color w:val="000000"/>
                <w:sz w:val="24"/>
                <w:szCs w:val="24"/>
                <w:lang w:eastAsia="ru-RU"/>
              </w:rPr>
              <w:t> производится путем подбора длины рабочей части катушки при помощи регулятора нормы высева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рисунок 9).</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Деления и цифры на циферблате показывают длину рабочей части катушек в миллиметрах.</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увеличении рабочей части катушек норма высева увеличивается. Перед регулировкой необходимо проверить правильность установки высевающих аппаратов, для чего рычаг регулятора высева установить в крайнее правое положение, что будет соответствовать максимальному значению  шкалы циферблата, при этом все торцы катушек должны быть выставлены заподлицо с наружной плоскостью розетки. Если же некоторые катушки утопают в розетках, то </w:t>
            </w:r>
            <w:r>
              <w:rPr>
                <w:rFonts w:ascii="Times New Roman" w:eastAsia="Times New Roman" w:hAnsi="Times New Roman" w:cs="Times New Roman"/>
                <w:color w:val="000000"/>
                <w:sz w:val="24"/>
                <w:szCs w:val="24"/>
                <w:lang w:eastAsia="ru-RU"/>
              </w:rPr>
              <w:lastRenderedPageBreak/>
              <w:t>необходимо у этих аппаратов отпустить болты крепления корпуса  к зернотуковому ящику и сдвинуть корпус аппарата с таким расчетом, чтобы после его закрепления торец катушки был заподлицо с наружной плоскостью розетки. После этого приступить к установке аппаратов на требуемую норму высева.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Окончательная регулировка нормы высева туков</w:t>
            </w:r>
            <w:r>
              <w:rPr>
                <w:rFonts w:ascii="Times New Roman" w:eastAsia="Times New Roman" w:hAnsi="Times New Roman" w:cs="Times New Roman"/>
                <w:color w:val="000000"/>
                <w:sz w:val="24"/>
                <w:szCs w:val="24"/>
                <w:lang w:eastAsia="ru-RU"/>
              </w:rPr>
              <w:t> производится при помощи задвижки поз.2 (см. рисунок 10), изменяющей сечение выходного окна в задней стенке ящика. Клапаны поз.8  туковых аппаратов должны быть установлены от катушек поз.3 на расстоянии 6 – 10 мм для высева удобрений нормальной влажности. При высеве удобрений повышенной влажности это расстояние необходимо увеличить.</w:t>
            </w:r>
            <w:bookmarkStart w:id="4" w:name="_Toc47268616"/>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r>
              <w:rPr>
                <w:rFonts w:ascii="Times New Roman" w:eastAsia="Times New Roman" w:hAnsi="Times New Roman" w:cs="Times New Roman"/>
                <w:b/>
                <w:bCs/>
                <w:caps/>
                <w:color w:val="903645"/>
                <w:kern w:val="36"/>
                <w:sz w:val="24"/>
                <w:szCs w:val="24"/>
                <w:lang w:eastAsia="ru-RU"/>
              </w:rPr>
              <w:t>РЕГУЛИРОВКА ГЛУБИНЫ ХОДА СОШНИКОВ</w:t>
            </w:r>
            <w:bookmarkEnd w:id="4"/>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Регулировка глубины хода сошников осуществляется гайками-упорами поз.2 (см. рисунок 26) на штоках гидроцилиндров. Перемещением упоров производится изменение хода штоков гидроцилиндров поз.1 и тем самым изменение степени заглубления рабочих органов. Для этого необходимо установить сеялку на ровную площадку и подложить деревянные бруски под батарею катков и переднюю опору толщиной S, которая должна быть меньше необходимой глубины заделки семян на величину утопания в почву батареи катков и передней опоры (зависит от  предварительной обработки почвы и ее мехсостава).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осле регулировки глубины хода рабочих органов необходимо отрегулировать горизонтальность рамы каждого модуля в рабочем положении стяжной гайкой поз.3 тяги, при этом все лапы должны находиться  на равном расстоянии от поверхности площадки.</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             Регулировка сошника по углу производится гайкой-направителем поз.5 (см. рисунок 13), при этом зазор между горизонтальной плоскостью, проходящей через носок лапы, и рабочей кромкой задней части лапы должен быть не более 5 мм (см. рисунок 26)</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400675" cy="2952750"/>
                  <wp:effectExtent l="19050" t="0" r="9525" b="0"/>
                  <wp:docPr id="4" name="Рисунок 6" descr="http://www.seyalka.pro/img/sit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seyalka.pro/img/site/37.jpg"/>
                          <pic:cNvPicPr>
                            <a:picLocks noChangeAspect="1" noChangeArrowheads="1"/>
                          </pic:cNvPicPr>
                        </pic:nvPicPr>
                        <pic:blipFill>
                          <a:blip r:embed="rId7"/>
                          <a:srcRect/>
                          <a:stretch>
                            <a:fillRect/>
                          </a:stretch>
                        </pic:blipFill>
                        <pic:spPr bwMode="auto">
                          <a:xfrm>
                            <a:off x="0" y="0"/>
                            <a:ext cx="5400675" cy="29527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2"/>
              <w:rPr>
                <w:rFonts w:ascii="Times New Roman" w:eastAsia="Times New Roman" w:hAnsi="Times New Roman" w:cs="Times New Roman"/>
                <w:b/>
                <w:bCs/>
                <w:color w:val="903645"/>
                <w:sz w:val="24"/>
                <w:szCs w:val="24"/>
                <w:lang w:eastAsia="ru-RU"/>
              </w:rPr>
            </w:pPr>
            <w:r>
              <w:rPr>
                <w:rFonts w:ascii="Times New Roman" w:eastAsia="Times New Roman" w:hAnsi="Times New Roman" w:cs="Times New Roman"/>
                <w:b/>
                <w:bCs/>
                <w:color w:val="903645"/>
                <w:sz w:val="24"/>
                <w:szCs w:val="24"/>
                <w:lang w:eastAsia="ru-RU"/>
              </w:rPr>
              <w:t>Рисунок 26. Регулировка глубины хода сошников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–шток гидроцилиндра; 2 – гайка-упор; 3 – стяжная гайка</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line="288" w:lineRule="atLeast"/>
              <w:jc w:val="center"/>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Ежесменное техническое обслуживание тракторов</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Ежесменное техническое обслуживание проводят в начале рабочей смены на поворотной полосе загона или на пункте технического обслуживания, если он находится вблизи места работы.</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Тракторист-машинист, принимающий смену, подводит трактор к месту проведения технического обслуживания. Он должен проверить действие контрольно-измерительных приборов, работу системы освещения и звукового сигнала, послушать на ходу работу двигателя и трансмиссии и проверить исправность механизмов управления трактором.</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Тракторист-машинист, сдающий смену, передает инструмент и информирует сменщика о замеченных в течение смены нарушениях в работе.</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После этого тракторист, принимающий смену, и заправщик должны проделать все регламентные работы и выполнить следующие операции.</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Проверка герметичности трубопроводов и их соединений в смазочной системе, системах питания и охлаждения, а также аккумуляторной батареи. До очистки трактора от пыли и грязи надо проверить утечки, так как на запыленных поверхностях они хорошо заметны, и немедленно их устранить.</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Утечки топлива и масла не только приводят к их потерям, но и ускоряют загрязнение трактора пылью, которая легко прилипает к смоченным местам, а также представляют собой пожарную опасность.</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Утечку топлива в соединениях топливопроводов устраняют подтяжкой их гаек или заменой топливопроводов. Не следует подматывать шпагат или асбестовый шнур под соединительные гайки топливопроводов высокого давления, так как этим устранить утечку топлива невозможно и, кроме того, шпагат или шнур в дальнейшем будет загрязнять топливо.</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Очистка трактора от пыли и грязи.</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Трактор всегда должен быть чистым, в противном случае невозможно проверить состояние наружных креплений.</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Очищают все части трактора.</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Гусеницы очищают для проверки и своевременного подтягивания крепления башмаков (у гусениц с закрытыми шарнирами) или проверки целостности шплинтовки пальцев и удаления затвердевших комков почвы (у гусениц с открытым шарниром), находящихся между ребрами звеньев. Комки нарушают прямолинейное укладывание беговой дорожки гусеницы, в результате чего опорные катки, рама трактора и другие его механизмы испытывают дополнительные удары.</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Пневматические шины очищают для осмотра протектора и удаления из него посторонних предметов (гвоздей, стекол, острых камней и т. д.), так как на неочищенной шине это сделать </w:t>
            </w:r>
            <w:proofErr w:type="gramStart"/>
            <w:r>
              <w:rPr>
                <w:rFonts w:ascii="Times New Roman" w:eastAsia="Times New Roman" w:hAnsi="Times New Roman" w:cs="Times New Roman"/>
                <w:color w:val="000000"/>
                <w:sz w:val="24"/>
                <w:szCs w:val="24"/>
                <w:shd w:val="clear" w:color="auto" w:fill="FFFFFF"/>
                <w:lang w:eastAsia="ru-RU"/>
              </w:rPr>
              <w:t>трудно</w:t>
            </w:r>
            <w:proofErr w:type="gramEnd"/>
            <w:r>
              <w:rPr>
                <w:rFonts w:ascii="Times New Roman" w:eastAsia="Times New Roman" w:hAnsi="Times New Roman" w:cs="Times New Roman"/>
                <w:color w:val="000000"/>
                <w:sz w:val="24"/>
                <w:szCs w:val="24"/>
                <w:shd w:val="clear" w:color="auto" w:fill="FFFFFF"/>
                <w:lang w:eastAsia="ru-RU"/>
              </w:rPr>
              <w:t xml:space="preserve"> и они могут ее разрушить.</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Проверка состояния шин и давления воздуха в них. Удалите посторонние предметы из протектора. Давление воздуха следует проверять только на холодных шинах.</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Проверка уровня масла в поддоне двигателя, охлаждающей жидкости в радиаторе, топлива в баках трактора. При необходимости долейте до заданного уровня.</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При работе трактора в особо пыльных условиях дополнительно к </w:t>
            </w:r>
            <w:proofErr w:type="gramStart"/>
            <w:r>
              <w:rPr>
                <w:rFonts w:ascii="Times New Roman" w:eastAsia="Times New Roman" w:hAnsi="Times New Roman" w:cs="Times New Roman"/>
                <w:color w:val="000000"/>
                <w:sz w:val="24"/>
                <w:szCs w:val="24"/>
                <w:shd w:val="clear" w:color="auto" w:fill="FFFFFF"/>
                <w:lang w:eastAsia="ru-RU"/>
              </w:rPr>
              <w:t>проделанному</w:t>
            </w:r>
            <w:proofErr w:type="gramEnd"/>
            <w:r>
              <w:rPr>
                <w:rFonts w:ascii="Times New Roman" w:eastAsia="Times New Roman" w:hAnsi="Times New Roman" w:cs="Times New Roman"/>
                <w:color w:val="000000"/>
                <w:sz w:val="24"/>
                <w:szCs w:val="24"/>
                <w:shd w:val="clear" w:color="auto" w:fill="FFFFFF"/>
                <w:lang w:eastAsia="ru-RU"/>
              </w:rPr>
              <w:t xml:space="preserve"> очистите защитную сетку радиатора (жидкостное охлаждение) или защитную сетку вентилятора (воздушное охлаждение) и проведите очередное ТО воздухоочистителя.</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Контрольно-диагностические работы</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Проверяют общее состояние агрегатов (путем осмотра и прослушивания их).</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Проверяют работу:</w:t>
            </w:r>
            <w:r>
              <w:rPr>
                <w:rFonts w:ascii="Times New Roman" w:eastAsia="Times New Roman" w:hAnsi="Times New Roman" w:cs="Times New Roman"/>
                <w:color w:val="000000"/>
                <w:sz w:val="24"/>
                <w:szCs w:val="24"/>
                <w:shd w:val="clear" w:color="auto" w:fill="FFFFFF"/>
                <w:lang w:eastAsia="ru-RU"/>
              </w:rPr>
              <w:br/>
              <w:t>— контрольно-измерительных приборов и осветительной арматуры;</w:t>
            </w:r>
            <w:r>
              <w:rPr>
                <w:rFonts w:ascii="Times New Roman" w:eastAsia="Times New Roman" w:hAnsi="Times New Roman" w:cs="Times New Roman"/>
                <w:color w:val="000000"/>
                <w:sz w:val="24"/>
                <w:szCs w:val="24"/>
                <w:shd w:val="clear" w:color="auto" w:fill="FFFFFF"/>
                <w:lang w:eastAsia="ru-RU"/>
              </w:rPr>
              <w:br/>
              <w:t>— световой сигнализации и звукового сигнала;</w:t>
            </w:r>
            <w:r>
              <w:rPr>
                <w:rFonts w:ascii="Times New Roman" w:eastAsia="Times New Roman" w:hAnsi="Times New Roman" w:cs="Times New Roman"/>
                <w:color w:val="000000"/>
                <w:sz w:val="24"/>
                <w:szCs w:val="24"/>
                <w:shd w:val="clear" w:color="auto" w:fill="FFFFFF"/>
                <w:lang w:eastAsia="ru-RU"/>
              </w:rPr>
              <w:br/>
              <w:t>— механизмов управления поворотом и тормозов;</w:t>
            </w:r>
            <w:r>
              <w:rPr>
                <w:rFonts w:ascii="Times New Roman" w:eastAsia="Times New Roman" w:hAnsi="Times New Roman" w:cs="Times New Roman"/>
                <w:color w:val="000000"/>
                <w:sz w:val="24"/>
                <w:szCs w:val="24"/>
                <w:shd w:val="clear" w:color="auto" w:fill="FFFFFF"/>
                <w:lang w:eastAsia="ru-RU"/>
              </w:rPr>
              <w:br/>
              <w:t>— гидравлической системы.</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Сразу же после остановки дизеля проверяют на слух работу реактивной масляной центрифуги, а также работу турбокомпрессора (К-700, Т-150, Т-150К, Т-130).</w:t>
            </w:r>
          </w:p>
          <w:p w:rsidR="00EB32FE" w:rsidRDefault="00EB32FE">
            <w:pPr>
              <w:spacing w:after="0" w:line="288" w:lineRule="atLeas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 тракторов К-700, К-701, Т-150К, ЮМЗ-6Л в холодное время года проверяют: работу предохранительного клапана пневматической системы, нет ли течи топлива, масла, охлаждающей жидкости и электролита. Устраняют все неисправности, обнаруженные при осмотре и во время работы.</w:t>
            </w:r>
          </w:p>
          <w:p w:rsidR="00EB32FE" w:rsidRDefault="00EB32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p>
          <w:p w:rsidR="00EB32FE" w:rsidRDefault="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r>
              <w:rPr>
                <w:rFonts w:ascii="Times New Roman" w:eastAsia="Times New Roman" w:hAnsi="Times New Roman" w:cs="Times New Roman"/>
                <w:b/>
                <w:bCs/>
                <w:caps/>
                <w:color w:val="903645"/>
                <w:kern w:val="36"/>
                <w:sz w:val="24"/>
                <w:szCs w:val="24"/>
                <w:lang w:eastAsia="ru-RU"/>
              </w:rPr>
              <w:t>6.ПОДГОТОВКА К РАБОТЕ</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Сборку  посевного комплекса производить на ровной площадке.</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роизвести расстановку сеялок согласно рисунку 20, установить соединительные устройства поз.3.</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ВНИМАНИЕ Соединительные устройства устанавливать строго в соответствии с рисунком 16, под рамами сеялок.</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roofErr w:type="gramStart"/>
            <w:r>
              <w:rPr>
                <w:rFonts w:ascii="Times New Roman" w:eastAsia="Times New Roman" w:hAnsi="Times New Roman" w:cs="Times New Roman"/>
                <w:color w:val="000000"/>
                <w:sz w:val="24"/>
                <w:szCs w:val="24"/>
                <w:lang w:eastAsia="ru-RU"/>
              </w:rPr>
              <w:t xml:space="preserve"> Н</w:t>
            </w:r>
            <w:proofErr w:type="gramEnd"/>
            <w:r>
              <w:rPr>
                <w:rFonts w:ascii="Times New Roman" w:eastAsia="Times New Roman" w:hAnsi="Times New Roman" w:cs="Times New Roman"/>
                <w:color w:val="000000"/>
                <w:sz w:val="24"/>
                <w:szCs w:val="24"/>
                <w:lang w:eastAsia="ru-RU"/>
              </w:rPr>
              <w:t>а дуги прицепов навесить сцепку поз.2.</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roofErr w:type="gramStart"/>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рисоединить сцепку к прицепной скобе трактора, а выводы гидросистемы посевного комплекса - к гидросистеме трактора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00475" cy="3790950"/>
                  <wp:effectExtent l="19050" t="0" r="9525" b="0"/>
                  <wp:docPr id="5" name="Рисунок 8" descr="http://www.seyalka.pro/img/sit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eyalka.pro/img/site/31.jpg"/>
                          <pic:cNvPicPr>
                            <a:picLocks noChangeAspect="1" noChangeArrowheads="1"/>
                          </pic:cNvPicPr>
                        </pic:nvPicPr>
                        <pic:blipFill>
                          <a:blip r:embed="rId8"/>
                          <a:srcRect/>
                          <a:stretch>
                            <a:fillRect/>
                          </a:stretch>
                        </pic:blipFill>
                        <pic:spPr bwMode="auto">
                          <a:xfrm>
                            <a:off x="0" y="0"/>
                            <a:ext cx="3800475" cy="37909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Рисунок 20. Посевной комплекс КСКП 2,1</w:t>
            </w:r>
            <w:proofErr w:type="gramStart"/>
            <w:r>
              <w:rPr>
                <w:rFonts w:ascii="Times New Roman" w:eastAsia="Times New Roman" w:hAnsi="Times New Roman" w:cs="Times New Roman"/>
                <w:b/>
                <w:bCs/>
                <w:color w:val="000000"/>
                <w:sz w:val="24"/>
                <w:szCs w:val="24"/>
                <w:lang w:eastAsia="ru-RU"/>
              </w:rPr>
              <w:t>А</w:t>
            </w:r>
            <w:proofErr w:type="gramEnd"/>
            <w:r>
              <w:rPr>
                <w:rFonts w:ascii="Times New Roman" w:eastAsia="Times New Roman" w:hAnsi="Times New Roman" w:cs="Times New Roman"/>
                <w:b/>
                <w:bCs/>
                <w:color w:val="000000"/>
                <w:sz w:val="24"/>
                <w:szCs w:val="24"/>
                <w:lang w:eastAsia="ru-RU"/>
              </w:rPr>
              <w:t xml:space="preserve"> х3</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–сеялка СКП-2,1А-3шт.; 2 – сцепка; 3 – соединительное устройство; 5-гидросистема.4,6 – световозвращатели;</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обрать гидросистему посевного комплекса (см. рисунок 17) и проверить ее работу пробным переводом сеялок из транспортного положения в рабочее и обратно.</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соединении трактора со сцепкой и сеялками  необходимо выполнить обязательное условие нормальной работы посевного комплекса, исключающее разрыв цепной подвески, перегрузку передней опоры и чрезмерное заглубление переднего ряда сошников: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рабочем положении сеялки расположение трех точек: прицепной скобы трактора поз.1 (см. рисунок 21), серьги поз.2 сеялки и оси пальцев прицепа поз.3 сеялки должно быть на одной горизонтальной линии. Достигается это путем регулирования длины цепной подвески поз.4 прицепа сеялки и установкой высоты прицепной скобы заднего навесного устройства трактора.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353050" cy="4552950"/>
                  <wp:effectExtent l="19050" t="0" r="0" b="0"/>
                  <wp:docPr id="6" name="Рисунок 9" descr="http://www.seyalka.pro/img/sit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seyalka.pro/img/site/32.jpg"/>
                          <pic:cNvPicPr>
                            <a:picLocks noChangeAspect="1" noChangeArrowheads="1"/>
                          </pic:cNvPicPr>
                        </pic:nvPicPr>
                        <pic:blipFill>
                          <a:blip r:embed="rId9"/>
                          <a:srcRect/>
                          <a:stretch>
                            <a:fillRect/>
                          </a:stretch>
                        </pic:blipFill>
                        <pic:spPr bwMode="auto">
                          <a:xfrm>
                            <a:off x="0" y="0"/>
                            <a:ext cx="5353050" cy="45529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2"/>
              <w:rPr>
                <w:rFonts w:ascii="Times New Roman" w:eastAsia="Times New Roman" w:hAnsi="Times New Roman" w:cs="Times New Roman"/>
                <w:b/>
                <w:bCs/>
                <w:color w:val="903645"/>
                <w:sz w:val="24"/>
                <w:szCs w:val="24"/>
                <w:lang w:eastAsia="ru-RU"/>
              </w:rPr>
            </w:pPr>
            <w:r>
              <w:rPr>
                <w:rFonts w:ascii="Times New Roman" w:eastAsia="Times New Roman" w:hAnsi="Times New Roman" w:cs="Times New Roman"/>
                <w:b/>
                <w:bCs/>
                <w:color w:val="903645"/>
                <w:sz w:val="24"/>
                <w:szCs w:val="24"/>
                <w:lang w:eastAsia="ru-RU"/>
              </w:rPr>
              <w:t>Рисунок 21. Составление агрегата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 прицепная скоба трактора; 2 – серьга; 3 – палец крепления прицепа;     4 - цепная подвеска</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о завершении сборки агрегата необходимо убедиться в том, что соединительное устройство, расположенное на стыке двух соседних сеялок, будет функционировать нормально: кронштейн поз.2 (см. рисунок 16) должен находится посередине вилки поз.1</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проверяется это при пробном заезде агрегата в поле, когда сошники заглублены на нужную глубину. Агрегат следует остановить плавно, чтобы не нарушить расположение секций, установившееся в рабочем (нагруженном)  состоянии, при этом рамы секций сеялки должны быть выстроены в одну линию в поперечном направлении и иметь равный зазор между собой.</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несоответствие требуемому условию устранить путем смещения точек прицепа секций по отверстиям плиты сцепки поз.5 (см. рисунок 15), либо регулированием натяжения шпренгелей поз.8 стяжной гайкой поз.6.</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ключить гидросистему посевного комплекса на подъем, тем самым освободив транспортные упоры поз.3 (см. рисунок 2), и откинуть их назад.</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roofErr w:type="gramStart"/>
            <w:r>
              <w:rPr>
                <w:rFonts w:ascii="Times New Roman" w:eastAsia="Times New Roman" w:hAnsi="Times New Roman" w:cs="Times New Roman"/>
                <w:color w:val="000000"/>
                <w:sz w:val="24"/>
                <w:szCs w:val="24"/>
                <w:lang w:eastAsia="ru-RU"/>
              </w:rPr>
              <w:t xml:space="preserve"> Н</w:t>
            </w:r>
            <w:proofErr w:type="gramEnd"/>
            <w:r>
              <w:rPr>
                <w:rFonts w:ascii="Times New Roman" w:eastAsia="Times New Roman" w:hAnsi="Times New Roman" w:cs="Times New Roman"/>
                <w:color w:val="000000"/>
                <w:sz w:val="24"/>
                <w:szCs w:val="24"/>
                <w:lang w:eastAsia="ru-RU"/>
              </w:rPr>
              <w:t>а ровной площадке опустить сеялки на сошники.</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роверить правильность расстановки сошников по схеме (см. рисунок 22).</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57875" cy="6076950"/>
                  <wp:effectExtent l="19050" t="0" r="9525" b="0"/>
                  <wp:docPr id="7" name="Рисунок 10" descr="http://www.seyalka.pro/img/sit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seyalka.pro/img/site/33.jpg"/>
                          <pic:cNvPicPr>
                            <a:picLocks noChangeAspect="1" noChangeArrowheads="1"/>
                          </pic:cNvPicPr>
                        </pic:nvPicPr>
                        <pic:blipFill>
                          <a:blip r:embed="rId10"/>
                          <a:srcRect/>
                          <a:stretch>
                            <a:fillRect/>
                          </a:stretch>
                        </pic:blipFill>
                        <pic:spPr bwMode="auto">
                          <a:xfrm>
                            <a:off x="0" y="0"/>
                            <a:ext cx="5857875" cy="6076950"/>
                          </a:xfrm>
                          <a:prstGeom prst="rect">
                            <a:avLst/>
                          </a:prstGeom>
                          <a:noFill/>
                          <a:ln w="9525">
                            <a:noFill/>
                            <a:miter lim="800000"/>
                            <a:headEnd/>
                            <a:tailEnd/>
                          </a:ln>
                        </pic:spPr>
                      </pic:pic>
                    </a:graphicData>
                  </a:graphic>
                </wp:inline>
              </w:drawing>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jc w:val="center"/>
              <w:outlineLvl w:val="2"/>
              <w:rPr>
                <w:rFonts w:ascii="Times New Roman" w:eastAsia="Times New Roman" w:hAnsi="Times New Roman" w:cs="Times New Roman"/>
                <w:b/>
                <w:bCs/>
                <w:color w:val="903645"/>
                <w:sz w:val="24"/>
                <w:szCs w:val="24"/>
                <w:lang w:eastAsia="ru-RU"/>
              </w:rPr>
            </w:pPr>
            <w:r>
              <w:rPr>
                <w:rFonts w:ascii="Times New Roman" w:eastAsia="Times New Roman" w:hAnsi="Times New Roman" w:cs="Times New Roman"/>
                <w:b/>
                <w:bCs/>
                <w:color w:val="903645"/>
                <w:sz w:val="24"/>
                <w:szCs w:val="24"/>
                <w:lang w:eastAsia="ru-RU"/>
              </w:rPr>
              <w:t>Рисунок 22. Схема расположения сошников</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B32FE" w:rsidRDefault="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t> </w:t>
            </w:r>
          </w:p>
          <w:p w:rsidR="00EB32FE" w:rsidRDefault="00EB32FE">
            <w:pPr>
              <w:shd w:val="clear" w:color="auto" w:fill="FFFFFF"/>
              <w:spacing w:after="0" w:line="240" w:lineRule="auto"/>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6.</w:t>
            </w:r>
          </w:p>
        </w:tc>
      </w:tr>
    </w:tbl>
    <w:p w:rsidR="00EB32FE" w:rsidRDefault="00EB32FE" w:rsidP="00EB32FE">
      <w:pPr>
        <w:shd w:val="clear" w:color="auto" w:fill="FFFFFF"/>
        <w:spacing w:after="0" w:line="240" w:lineRule="auto"/>
        <w:jc w:val="center"/>
        <w:outlineLvl w:val="0"/>
        <w:rPr>
          <w:rFonts w:ascii="Times New Roman" w:eastAsia="Times New Roman" w:hAnsi="Times New Roman" w:cs="Times New Roman"/>
          <w:b/>
          <w:bCs/>
          <w:caps/>
          <w:color w:val="903645"/>
          <w:kern w:val="36"/>
          <w:sz w:val="24"/>
          <w:szCs w:val="24"/>
          <w:lang w:eastAsia="ru-RU"/>
        </w:rPr>
      </w:pPr>
      <w:bookmarkStart w:id="5" w:name="_Toc47268610"/>
      <w:r>
        <w:rPr>
          <w:rFonts w:ascii="Times New Roman" w:eastAsia="Times New Roman" w:hAnsi="Times New Roman" w:cs="Times New Roman"/>
          <w:b/>
          <w:bCs/>
          <w:caps/>
          <w:color w:val="903645"/>
          <w:kern w:val="36"/>
          <w:sz w:val="24"/>
          <w:szCs w:val="24"/>
          <w:lang w:eastAsia="ru-RU"/>
        </w:rPr>
        <w:lastRenderedPageBreak/>
        <w:t>МЕРЫ БЕЗОПАСНОСТИ</w:t>
      </w:r>
      <w:bookmarkEnd w:id="5"/>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работе и обслуживании сеялки необходимо строго соблюдать следующие правила безопасности:</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ри сборке посевного комплекса (стыковке сеялок, навешивании сцепки) применять грузоподъемные механизмы не менее 1,5 т.</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2Движение агрегата начинать после подачи звукового сигнала, убедившись в отсутствии в рабочей зоне сеялки людей, животных, различных препятствий.</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3</w:t>
      </w:r>
      <w:proofErr w:type="gramStart"/>
      <w:r>
        <w:rPr>
          <w:rFonts w:ascii="Times New Roman" w:eastAsia="Times New Roman" w:hAnsi="Times New Roman" w:cs="Times New Roman"/>
          <w:color w:val="000000"/>
          <w:sz w:val="24"/>
          <w:szCs w:val="24"/>
          <w:lang w:eastAsia="ru-RU"/>
        </w:rPr>
        <w:t xml:space="preserve"> З</w:t>
      </w:r>
      <w:proofErr w:type="gramEnd"/>
      <w:r>
        <w:rPr>
          <w:rFonts w:ascii="Times New Roman" w:eastAsia="Times New Roman" w:hAnsi="Times New Roman" w:cs="Times New Roman"/>
          <w:color w:val="000000"/>
          <w:sz w:val="24"/>
          <w:szCs w:val="24"/>
          <w:lang w:eastAsia="ru-RU"/>
        </w:rPr>
        <w:t>апрещается во время работы, а также при транспортировании находиться на сеялке, в ее рабочей зоне и транспортном коридоре.</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Регулировку глубины хода сошников производить в поднятом положении  сеялки.</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Заправку семян, смазку и другие операции производить при полной остановке агрегата с опущенными сошниками.</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w:t>
      </w:r>
      <w:proofErr w:type="gramStart"/>
      <w:r>
        <w:rPr>
          <w:rFonts w:ascii="Times New Roman" w:eastAsia="Times New Roman" w:hAnsi="Times New Roman" w:cs="Times New Roman"/>
          <w:color w:val="000000"/>
          <w:sz w:val="24"/>
          <w:szCs w:val="24"/>
          <w:lang w:eastAsia="ru-RU"/>
        </w:rPr>
        <w:t xml:space="preserve"> П</w:t>
      </w:r>
      <w:proofErr w:type="gramEnd"/>
      <w:r>
        <w:rPr>
          <w:rFonts w:ascii="Times New Roman" w:eastAsia="Times New Roman" w:hAnsi="Times New Roman" w:cs="Times New Roman"/>
          <w:color w:val="000000"/>
          <w:sz w:val="24"/>
          <w:szCs w:val="24"/>
          <w:lang w:eastAsia="ru-RU"/>
        </w:rPr>
        <w:t>ри загрузке сеялки протравленными семенами необходимо пользоваться индивидуальными средствами защиты: респираторами, очками, повязками, рукавицами.</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транспортном положении гидроцилиндр сеялки должен стоять на упоре.</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roofErr w:type="gramStart"/>
      <w:r>
        <w:rPr>
          <w:rFonts w:ascii="Times New Roman" w:eastAsia="Times New Roman" w:hAnsi="Times New Roman" w:cs="Times New Roman"/>
          <w:color w:val="000000"/>
          <w:sz w:val="24"/>
          <w:szCs w:val="24"/>
          <w:lang w:eastAsia="ru-RU"/>
        </w:rPr>
        <w:t xml:space="preserve">  З</w:t>
      </w:r>
      <w:proofErr w:type="gramEnd"/>
      <w:r>
        <w:rPr>
          <w:rFonts w:ascii="Times New Roman" w:eastAsia="Times New Roman" w:hAnsi="Times New Roman" w:cs="Times New Roman"/>
          <w:color w:val="000000"/>
          <w:sz w:val="24"/>
          <w:szCs w:val="24"/>
          <w:lang w:eastAsia="ru-RU"/>
        </w:rPr>
        <w:t>апрещается эксплуатация сеялки с любыми неисправностями.</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Транспортирование сеялки  по дорогам общего назначения производить в соответствии с «Правилами дорожного движения».</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roofErr w:type="gramStart"/>
      <w:r>
        <w:rPr>
          <w:rFonts w:ascii="Times New Roman" w:eastAsia="Times New Roman" w:hAnsi="Times New Roman" w:cs="Times New Roman"/>
          <w:color w:val="000000"/>
          <w:sz w:val="24"/>
          <w:szCs w:val="24"/>
          <w:lang w:eastAsia="ru-RU"/>
        </w:rPr>
        <w:t>  З</w:t>
      </w:r>
      <w:proofErr w:type="gramEnd"/>
      <w:r>
        <w:rPr>
          <w:rFonts w:ascii="Times New Roman" w:eastAsia="Times New Roman" w:hAnsi="Times New Roman" w:cs="Times New Roman"/>
          <w:color w:val="000000"/>
          <w:sz w:val="24"/>
          <w:szCs w:val="24"/>
          <w:lang w:eastAsia="ru-RU"/>
        </w:rPr>
        <w:t>апрещается работа на сеялке лицам моложе 18 лет, лицам, не прошедшим медицинский осмотр, беременным женщинам и кормящим матерям.</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roofErr w:type="gramStart"/>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ри погрузочно-разгрузочных работах строповку сеялки производить согласно «Схеме строповки» (см. рисунок 19) с использованием строп длиной не менее  2-х метров.</w:t>
      </w:r>
    </w:p>
    <w:p w:rsidR="00EB32FE" w:rsidRDefault="00EB32FE" w:rsidP="00EB32F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EB32FE" w:rsidRDefault="00EB32FE" w:rsidP="00EB32F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EB32FE" w:rsidRDefault="00EB32FE" w:rsidP="00EB32F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6534150" cy="4352925"/>
            <wp:effectExtent l="19050" t="0" r="0" b="0"/>
            <wp:docPr id="8" name="Рисунок 7" descr="http://www.seyalka.pro/img/sit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seyalka.pro/img/site/30.jpg"/>
                    <pic:cNvPicPr>
                      <a:picLocks noChangeAspect="1" noChangeArrowheads="1"/>
                    </pic:cNvPicPr>
                  </pic:nvPicPr>
                  <pic:blipFill>
                    <a:blip r:embed="rId11"/>
                    <a:srcRect/>
                    <a:stretch>
                      <a:fillRect/>
                    </a:stretch>
                  </pic:blipFill>
                  <pic:spPr bwMode="auto">
                    <a:xfrm>
                      <a:off x="0" y="0"/>
                      <a:ext cx="6534150" cy="4352925"/>
                    </a:xfrm>
                    <a:prstGeom prst="rect">
                      <a:avLst/>
                    </a:prstGeom>
                    <a:noFill/>
                    <a:ln w="9525">
                      <a:noFill/>
                      <a:miter lim="800000"/>
                      <a:headEnd/>
                      <a:tailEnd/>
                    </a:ln>
                  </pic:spPr>
                </pic:pic>
              </a:graphicData>
            </a:graphic>
          </wp:inline>
        </w:drawing>
      </w:r>
    </w:p>
    <w:p w:rsidR="00EB32FE" w:rsidRDefault="00EB32FE" w:rsidP="00EB32F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EB32FE" w:rsidRDefault="00EB32FE" w:rsidP="00EB32F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EB32FE" w:rsidRDefault="00EB32FE" w:rsidP="00EB32FE">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b/>
          <w:bCs/>
          <w:color w:val="903645"/>
          <w:sz w:val="24"/>
          <w:szCs w:val="24"/>
          <w:lang w:eastAsia="ru-RU"/>
        </w:rPr>
        <w:t>Рисунок 19. Схема строповки</w:t>
      </w:r>
    </w:p>
    <w:p w:rsidR="00EB32FE" w:rsidRDefault="00EB32FE" w:rsidP="00EB32F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lastRenderedPageBreak/>
        <w:br w:type="textWrapping" w:clear="all"/>
      </w:r>
      <w:r>
        <w:rPr>
          <w:rFonts w:ascii="Arial" w:eastAsia="Times New Roman" w:hAnsi="Arial" w:cs="Arial"/>
          <w:color w:val="000000"/>
          <w:sz w:val="18"/>
          <w:szCs w:val="18"/>
          <w:lang w:eastAsia="ru-RU"/>
        </w:rPr>
        <w:t> </w:t>
      </w:r>
    </w:p>
    <w:p w:rsidR="00EB32FE" w:rsidRDefault="00EB32FE" w:rsidP="00EB32FE">
      <w:pPr>
        <w:spacing w:line="240" w:lineRule="auto"/>
        <w:jc w:val="center"/>
        <w:rPr>
          <w:rFonts w:ascii="Times New Roman" w:hAnsi="Times New Roman" w:cs="Times New Roman"/>
          <w:b/>
          <w:bCs/>
          <w:sz w:val="28"/>
          <w:szCs w:val="28"/>
        </w:rPr>
      </w:pPr>
    </w:p>
    <w:p w:rsidR="00EB32FE" w:rsidRDefault="00EB32FE" w:rsidP="00EB32FE">
      <w:pPr>
        <w:spacing w:line="240" w:lineRule="auto"/>
        <w:jc w:val="center"/>
        <w:rPr>
          <w:rFonts w:ascii="Times New Roman" w:hAnsi="Times New Roman" w:cs="Times New Roman"/>
          <w:b/>
          <w:bCs/>
          <w:sz w:val="28"/>
          <w:szCs w:val="28"/>
        </w:rPr>
      </w:pPr>
    </w:p>
    <w:p w:rsidR="00EB32FE" w:rsidRDefault="00EB32FE" w:rsidP="00EB32F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Тестовые задания.</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4"/>
        <w:gridCol w:w="5670"/>
      </w:tblGrid>
      <w:tr w:rsidR="00EB32FE" w:rsidTr="00EB32FE">
        <w:tc>
          <w:tcPr>
            <w:tcW w:w="5104" w:type="dxa"/>
            <w:tcBorders>
              <w:top w:val="single" w:sz="4" w:space="0" w:color="000000"/>
              <w:left w:val="single" w:sz="4" w:space="0" w:color="000000"/>
              <w:bottom w:val="single" w:sz="4" w:space="0" w:color="000000"/>
              <w:right w:val="single" w:sz="4" w:space="0" w:color="000000"/>
            </w:tcBorders>
          </w:tcPr>
          <w:p w:rsidR="00EB32FE" w:rsidRDefault="00EB32FE">
            <w:pPr>
              <w:spacing w:after="0" w:line="240" w:lineRule="auto"/>
              <w:rPr>
                <w:rFonts w:ascii="Times New Roman" w:hAnsi="Times New Roman" w:cs="Times New Roman"/>
                <w:sz w:val="24"/>
                <w:szCs w:val="24"/>
              </w:rPr>
            </w:pP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rPr>
              <w:t>1.Основные рабочие органы сеялки СЗС-2,1:</w:t>
            </w:r>
          </w:p>
          <w:p w:rsidR="00EB32FE" w:rsidRDefault="00EB32FE">
            <w:pPr>
              <w:spacing w:after="0" w:line="240" w:lineRule="auto"/>
              <w:rPr>
                <w:rFonts w:ascii="Times New Roman" w:hAnsi="Times New Roman" w:cs="Times New Roman"/>
              </w:rPr>
            </w:pP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rPr>
              <w:t>зернотуковый ящик, сошник, семяпровод, каток, высевающий аппарат</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зернотуковый ящик, сошник, загортач, каток </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зернотуковый ящик, высевающий аппарат, каток, сошник, семяпровод</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механизм привода, семяпровод, каток, туковысевающий аппарат</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 зернотуковый ящик, сошник, сница, семяпровод                                   эталон-а</w:t>
            </w:r>
          </w:p>
          <w:p w:rsidR="00EB32FE" w:rsidRDefault="00EB32FE">
            <w:pPr>
              <w:spacing w:after="0" w:line="240" w:lineRule="auto"/>
              <w:rPr>
                <w:rFonts w:ascii="Times New Roman" w:hAnsi="Times New Roman" w:cs="Times New Roman"/>
                <w:sz w:val="24"/>
                <w:szCs w:val="24"/>
              </w:rPr>
            </w:pPr>
          </w:p>
          <w:p w:rsidR="00EB32FE" w:rsidRDefault="00EB32FE">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auto"/>
            </w:tcBorders>
          </w:tcPr>
          <w:p w:rsidR="00EB32FE" w:rsidRDefault="00EB32FE">
            <w:pPr>
              <w:spacing w:after="0" w:line="240" w:lineRule="auto"/>
              <w:rPr>
                <w:rFonts w:ascii="Times New Roman" w:hAnsi="Times New Roman" w:cs="Times New Roman"/>
                <w:sz w:val="24"/>
                <w:szCs w:val="24"/>
              </w:rPr>
            </w:pP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color w:val="000000"/>
                <w:sz w:val="24"/>
                <w:szCs w:val="24"/>
                <w:lang w:eastAsia="ru-RU"/>
              </w:rPr>
              <w:t>Какое отклонение от расчетного высева семян зерновых культур допускакется?</w:t>
            </w:r>
          </w:p>
          <w:p w:rsidR="00EB32FE" w:rsidRDefault="00EB32FE">
            <w:pPr>
              <w:shd w:val="clear" w:color="auto" w:fill="FFFFFF"/>
              <w:spacing w:after="0" w:line="240" w:lineRule="auto"/>
              <w:ind w:left="572"/>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а/   2-3%,</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б/     4-5%</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в/     8-10 %</w:t>
            </w:r>
          </w:p>
          <w:p w:rsidR="00EB32FE" w:rsidRDefault="00EB32FE">
            <w:pPr>
              <w:spacing w:after="0" w:line="240" w:lineRule="auto"/>
              <w:rPr>
                <w:rFonts w:ascii="Times New Roman" w:hAnsi="Times New Roman" w:cs="Times New Roman"/>
                <w:sz w:val="24"/>
                <w:szCs w:val="24"/>
              </w:rPr>
            </w:pPr>
          </w:p>
        </w:tc>
      </w:tr>
      <w:tr w:rsidR="00EB32FE" w:rsidTr="00EB32FE">
        <w:tc>
          <w:tcPr>
            <w:tcW w:w="5104" w:type="dxa"/>
            <w:tcBorders>
              <w:top w:val="single" w:sz="4" w:space="0" w:color="000000"/>
              <w:left w:val="single" w:sz="4" w:space="0" w:color="000000"/>
              <w:bottom w:val="single" w:sz="4" w:space="0" w:color="000000"/>
              <w:right w:val="single" w:sz="4" w:space="0" w:color="000000"/>
            </w:tcBorders>
          </w:tcPr>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rPr>
              <w:t>2.На сеялке СЗС-2,1М  устанавливается семя провод:</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анкерный</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спирально-ленточный</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ворончатый</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гафрированый</w:t>
            </w:r>
          </w:p>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 трубчатый                                 эталон-е</w:t>
            </w:r>
          </w:p>
          <w:p w:rsidR="00EB32FE" w:rsidRDefault="00EB32FE">
            <w:pPr>
              <w:spacing w:after="0" w:line="240" w:lineRule="auto"/>
              <w:rPr>
                <w:rFonts w:ascii="Times New Roman" w:hAnsi="Times New Roman" w:cs="Times New Roman"/>
                <w:sz w:val="24"/>
                <w:szCs w:val="24"/>
              </w:rPr>
            </w:pPr>
          </w:p>
          <w:p w:rsidR="00EB32FE" w:rsidRDefault="00EB32FE">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auto"/>
            </w:tcBorders>
          </w:tcPr>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color w:val="000000"/>
                <w:sz w:val="24"/>
                <w:szCs w:val="24"/>
                <w:lang w:eastAsia="ru-RU"/>
              </w:rPr>
              <w:t>.Какрй зазор должен быть между   плоскостью клапанов и</w:t>
            </w:r>
            <w:r>
              <w:rPr>
                <w:rFonts w:ascii="Times New Roman" w:eastAsia="Times New Roman" w:hAnsi="Times New Roman" w:cs="Times New Roman"/>
                <w:color w:val="000000"/>
                <w:sz w:val="24"/>
                <w:szCs w:val="24"/>
                <w:lang w:eastAsia="ru-RU"/>
              </w:rPr>
              <w:br/>
              <w:t>нижними ребрами муфт   высевающих аппаратов при</w:t>
            </w:r>
            <w:r>
              <w:rPr>
                <w:rFonts w:ascii="Times New Roman" w:eastAsia="Times New Roman" w:hAnsi="Times New Roman" w:cs="Times New Roman"/>
                <w:color w:val="000000"/>
                <w:sz w:val="24"/>
                <w:szCs w:val="24"/>
                <w:lang w:eastAsia="ru-RU"/>
              </w:rPr>
              <w:br/>
              <w:t>высеве пшеницы?</w:t>
            </w:r>
            <w:r>
              <w:rPr>
                <w:rFonts w:ascii="Times New Roman" w:eastAsia="Times New Roman" w:hAnsi="Times New Roman" w:cs="Times New Roman"/>
                <w:color w:val="000000"/>
                <w:sz w:val="24"/>
                <w:szCs w:val="24"/>
                <w:lang w:eastAsia="ru-RU"/>
              </w:rPr>
              <w:br/>
              <w:t>а/   3-4мм,</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б/   1-2 мм,</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в/   8-10 мм</w:t>
            </w:r>
          </w:p>
          <w:p w:rsidR="00EB32FE" w:rsidRDefault="00EB32FE">
            <w:pPr>
              <w:spacing w:after="0" w:line="240" w:lineRule="auto"/>
              <w:rPr>
                <w:rFonts w:ascii="Times New Roman" w:hAnsi="Times New Roman" w:cs="Times New Roman"/>
                <w:sz w:val="24"/>
                <w:szCs w:val="24"/>
              </w:rPr>
            </w:pPr>
          </w:p>
        </w:tc>
      </w:tr>
      <w:tr w:rsidR="00EB32FE" w:rsidTr="00EB32FE">
        <w:tc>
          <w:tcPr>
            <w:tcW w:w="5104" w:type="dxa"/>
            <w:tcBorders>
              <w:top w:val="single" w:sz="4" w:space="0" w:color="000000"/>
              <w:left w:val="single" w:sz="4" w:space="0" w:color="000000"/>
              <w:bottom w:val="single" w:sz="4" w:space="0" w:color="000000"/>
              <w:right w:val="single" w:sz="4" w:space="0" w:color="000000"/>
            </w:tcBorders>
          </w:tcPr>
          <w:p w:rsidR="00EB32FE" w:rsidRDefault="00EB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3.Колличество операций, </w:t>
            </w:r>
            <w:proofErr w:type="gramStart"/>
            <w:r>
              <w:rPr>
                <w:rFonts w:ascii="Times New Roman" w:hAnsi="Times New Roman" w:cs="Times New Roman"/>
                <w:sz w:val="24"/>
                <w:szCs w:val="24"/>
              </w:rPr>
              <w:t>выполняемые</w:t>
            </w:r>
            <w:proofErr w:type="gramEnd"/>
            <w:r>
              <w:rPr>
                <w:rFonts w:ascii="Times New Roman" w:hAnsi="Times New Roman" w:cs="Times New Roman"/>
                <w:sz w:val="24"/>
                <w:szCs w:val="24"/>
              </w:rPr>
              <w:t xml:space="preserve"> сеялкой СЗС-2,1:</w:t>
            </w:r>
          </w:p>
          <w:p w:rsidR="00EB32FE" w:rsidRDefault="00EB32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2</w:t>
            </w:r>
          </w:p>
          <w:p w:rsidR="00EB32FE" w:rsidRDefault="00EB32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4</w:t>
            </w:r>
          </w:p>
          <w:p w:rsidR="00EB32FE" w:rsidRDefault="00EB32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5</w:t>
            </w:r>
          </w:p>
          <w:p w:rsidR="00EB32FE" w:rsidRDefault="00EB32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6</w:t>
            </w:r>
          </w:p>
          <w:p w:rsidR="00EB32FE" w:rsidRDefault="00EB32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7                                                </w:t>
            </w:r>
            <w:r>
              <w:rPr>
                <w:rFonts w:ascii="Times New Roman" w:hAnsi="Times New Roman" w:cs="Times New Roman"/>
                <w:sz w:val="24"/>
                <w:szCs w:val="24"/>
              </w:rPr>
              <w:t>эталон</w:t>
            </w:r>
            <w:r>
              <w:rPr>
                <w:rFonts w:ascii="Times New Roman" w:hAnsi="Times New Roman" w:cs="Times New Roman"/>
                <w:sz w:val="24"/>
                <w:szCs w:val="24"/>
                <w:lang w:val="en-US"/>
              </w:rPr>
              <w:t>-b</w:t>
            </w:r>
          </w:p>
          <w:p w:rsidR="00EB32FE" w:rsidRDefault="00EB32FE">
            <w:pPr>
              <w:spacing w:after="0" w:line="240" w:lineRule="auto"/>
              <w:jc w:val="both"/>
              <w:rPr>
                <w:rFonts w:ascii="Times New Roman" w:hAnsi="Times New Roman" w:cs="Times New Roman"/>
                <w:sz w:val="24"/>
                <w:szCs w:val="24"/>
                <w:lang w:val="en-US"/>
              </w:rPr>
            </w:pPr>
          </w:p>
        </w:tc>
        <w:tc>
          <w:tcPr>
            <w:tcW w:w="5670" w:type="dxa"/>
            <w:tcBorders>
              <w:top w:val="single" w:sz="4" w:space="0" w:color="000000"/>
              <w:left w:val="single" w:sz="4" w:space="0" w:color="000000"/>
              <w:bottom w:val="single" w:sz="4" w:space="0" w:color="000000"/>
              <w:right w:val="single" w:sz="4" w:space="0" w:color="auto"/>
            </w:tcBorders>
          </w:tcPr>
          <w:p w:rsidR="00EB32FE" w:rsidRDefault="00EB32FE">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color w:val="000000"/>
                <w:sz w:val="24"/>
                <w:szCs w:val="24"/>
                <w:lang w:eastAsia="ru-RU"/>
              </w:rPr>
              <w:t>На какую глубину посева регулируются   сошники при высеве пшеницы?</w:t>
            </w:r>
          </w:p>
          <w:p w:rsidR="00EB32FE" w:rsidRDefault="00EB32FE">
            <w:pPr>
              <w:shd w:val="clear" w:color="auto" w:fill="FFFFFF"/>
              <w:spacing w:after="0"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а/     8 см,</w:t>
            </w:r>
            <w:r>
              <w:rPr>
                <w:rFonts w:ascii="Times New Roman" w:eastAsia="Times New Roman" w:hAnsi="Times New Roman" w:cs="Times New Roman"/>
                <w:color w:val="000000"/>
                <w:sz w:val="20"/>
                <w:szCs w:val="20"/>
                <w:lang w:eastAsia="ru-RU"/>
              </w:rPr>
              <w:t>        </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6 см,</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4"/>
                <w:szCs w:val="24"/>
                <w:lang w:eastAsia="ru-RU"/>
              </w:rPr>
              <w:t>в/   4 см</w:t>
            </w:r>
          </w:p>
          <w:p w:rsidR="00EB32FE" w:rsidRDefault="00EB32FE">
            <w:pPr>
              <w:spacing w:after="0" w:line="240" w:lineRule="auto"/>
              <w:rPr>
                <w:rFonts w:ascii="Times New Roman" w:hAnsi="Times New Roman" w:cs="Times New Roman"/>
                <w:sz w:val="24"/>
                <w:szCs w:val="24"/>
              </w:rPr>
            </w:pPr>
          </w:p>
        </w:tc>
      </w:tr>
    </w:tbl>
    <w:p w:rsidR="00EB32FE" w:rsidRDefault="00EB32FE" w:rsidP="00EB32FE">
      <w:pPr>
        <w:jc w:val="center"/>
        <w:rPr>
          <w:rFonts w:ascii="Times New Roman" w:hAnsi="Times New Roman" w:cs="Times New Roman"/>
          <w:b/>
          <w:bCs/>
          <w:sz w:val="28"/>
          <w:szCs w:val="28"/>
        </w:rPr>
      </w:pPr>
    </w:p>
    <w:p w:rsidR="00EB32FE" w:rsidRDefault="00EB32FE" w:rsidP="00EB32F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Контрольные вопросы.</w:t>
      </w:r>
    </w:p>
    <w:p w:rsidR="00EB32FE" w:rsidRDefault="00EB32FE" w:rsidP="00EB32F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1.В чем сходство и различие сеялок СЗС-2,1 и СКП-2,1?</w:t>
      </w:r>
    </w:p>
    <w:p w:rsidR="00EB32FE" w:rsidRDefault="00EB32FE" w:rsidP="00EB32FE">
      <w:pPr>
        <w:shd w:val="clear" w:color="auto" w:fill="FFFFFF"/>
        <w:spacing w:after="0" w:line="240" w:lineRule="auto"/>
        <w:rPr>
          <w:rFonts w:ascii="Times New Roman" w:eastAsia="Times New Roman" w:hAnsi="Times New Roman" w:cs="Times New Roman"/>
          <w:color w:val="000000"/>
          <w:lang w:eastAsia="ru-RU"/>
        </w:rPr>
      </w:pPr>
      <w:r>
        <w:rPr>
          <w:rFonts w:ascii="Times New Roman" w:hAnsi="Times New Roman" w:cs="Times New Roman"/>
          <w:sz w:val="24"/>
          <w:szCs w:val="24"/>
        </w:rPr>
        <w:t>2</w:t>
      </w:r>
      <w:r>
        <w:rPr>
          <w:rFonts w:ascii="Times New Roman" w:eastAsia="Times New Roman" w:hAnsi="Times New Roman" w:cs="Times New Roman"/>
          <w:color w:val="000000"/>
          <w:sz w:val="24"/>
          <w:szCs w:val="24"/>
          <w:lang w:eastAsia="ru-RU"/>
        </w:rPr>
        <w:t>Назвать агротехнические требования к посеву.</w:t>
      </w:r>
    </w:p>
    <w:p w:rsidR="00EB32FE" w:rsidRDefault="00EB32FE" w:rsidP="00EB32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3.Почему при хранении сеялок зернотуковый ящик и высевающий аппарат должны быть чистыми и сухими?                                                                                                                                                              4.  </w:t>
      </w:r>
      <w:r>
        <w:rPr>
          <w:rFonts w:ascii="Times New Roman" w:eastAsia="Times New Roman" w:hAnsi="Times New Roman" w:cs="Times New Roman"/>
          <w:color w:val="000000"/>
          <w:sz w:val="24"/>
          <w:szCs w:val="24"/>
          <w:lang w:eastAsia="ru-RU"/>
        </w:rPr>
        <w:t>Чем регулируют   глубину хода сошников</w:t>
      </w:r>
    </w:p>
    <w:p w:rsidR="00EB32FE" w:rsidRDefault="00EB32FE" w:rsidP="00EB32FE">
      <w:pPr>
        <w:shd w:val="clear" w:color="auto" w:fill="FFFFFF"/>
        <w:spacing w:after="0" w:line="240" w:lineRule="auto"/>
        <w:rPr>
          <w:rFonts w:ascii="Times New Roman" w:eastAsia="Times New Roman" w:hAnsi="Times New Roman" w:cs="Times New Roman"/>
          <w:color w:val="000000"/>
          <w:lang w:eastAsia="ru-RU"/>
        </w:rPr>
      </w:pPr>
      <w:r>
        <w:rPr>
          <w:rFonts w:ascii="Times New Roman" w:hAnsi="Times New Roman" w:cs="Times New Roman"/>
          <w:sz w:val="24"/>
          <w:szCs w:val="24"/>
        </w:rPr>
        <w:t>5.  Какие части сеялки СЗС-2,1 подвергаются масленому загрязнению?                                                    6.</w:t>
      </w:r>
      <w:r>
        <w:rPr>
          <w:rFonts w:ascii="Times New Roman" w:eastAsia="Times New Roman" w:hAnsi="Times New Roman" w:cs="Times New Roman"/>
          <w:color w:val="000000"/>
          <w:sz w:val="24"/>
          <w:szCs w:val="24"/>
          <w:lang w:eastAsia="ru-RU"/>
        </w:rPr>
        <w:t xml:space="preserve"> Назвать основные способы движения посевных агрегатов</w:t>
      </w:r>
    </w:p>
    <w:p w:rsidR="00EB32FE" w:rsidRDefault="00EB32FE" w:rsidP="00EB32F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7.Составить список всех частей деталей и инструментов, хранящихся  в кладовой?                        </w:t>
      </w:r>
    </w:p>
    <w:p w:rsidR="00D73904" w:rsidRDefault="00D73904"/>
    <w:sectPr w:rsidR="00D73904" w:rsidSect="00D73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32FE"/>
    <w:rsid w:val="00D73904"/>
    <w:rsid w:val="00EB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2FE"/>
    <w:pPr>
      <w:ind w:left="720"/>
    </w:pPr>
    <w:rPr>
      <w:rFonts w:ascii="Calibri" w:eastAsia="Times New Roman" w:hAnsi="Calibri" w:cs="Calibri"/>
      <w:lang w:eastAsia="ru-RU"/>
    </w:rPr>
  </w:style>
  <w:style w:type="paragraph" w:styleId="a4">
    <w:name w:val="Balloon Text"/>
    <w:basedOn w:val="a"/>
    <w:link w:val="a5"/>
    <w:uiPriority w:val="99"/>
    <w:semiHidden/>
    <w:unhideWhenUsed/>
    <w:rsid w:val="00EB3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3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3645</Words>
  <Characters>20781</Characters>
  <Application>Microsoft Office Word</Application>
  <DocSecurity>0</DocSecurity>
  <Lines>173</Lines>
  <Paragraphs>48</Paragraphs>
  <ScaleCrop>false</ScaleCrop>
  <Company>Grizli777</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2020-03-20T10:20:00Z</dcterms:created>
  <dcterms:modified xsi:type="dcterms:W3CDTF">2020-03-20T10:21:00Z</dcterms:modified>
</cp:coreProperties>
</file>