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AE" w:rsidRDefault="006907AE" w:rsidP="003B3D26">
      <w:pPr>
        <w:spacing w:after="0" w:line="240" w:lineRule="auto"/>
        <w:contextualSpacing/>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25</w:t>
      </w:r>
      <w:r w:rsidR="003B3D26" w:rsidRPr="003B3D26">
        <w:rPr>
          <w:rFonts w:ascii="Times New Roman" w:eastAsia="Times New Roman" w:hAnsi="Times New Roman" w:cs="Times New Roman"/>
          <w:snapToGrid w:val="0"/>
          <w:color w:val="000000"/>
          <w:sz w:val="28"/>
          <w:szCs w:val="28"/>
          <w:lang w:eastAsia="ru-RU"/>
        </w:rPr>
        <w:t>.03.2020</w:t>
      </w:r>
      <w:r w:rsidR="003B3D26">
        <w:rPr>
          <w:rFonts w:ascii="Tahoma" w:eastAsia="Times New Roman" w:hAnsi="Tahoma" w:cs="Tahoma"/>
          <w:snapToGrid w:val="0"/>
          <w:color w:val="000000"/>
          <w:sz w:val="16"/>
          <w:szCs w:val="16"/>
          <w:lang w:eastAsia="ru-RU"/>
        </w:rPr>
        <w:t xml:space="preserve"> </w:t>
      </w:r>
      <w:r w:rsidR="003B3D26">
        <w:rPr>
          <w:rFonts w:ascii="Times New Roman" w:eastAsia="Times New Roman" w:hAnsi="Times New Roman" w:cs="Times New Roman"/>
          <w:b/>
          <w:snapToGrid w:val="0"/>
          <w:color w:val="000000"/>
          <w:sz w:val="28"/>
          <w:szCs w:val="28"/>
          <w:lang w:eastAsia="ru-RU"/>
        </w:rPr>
        <w:t xml:space="preserve"> </w:t>
      </w:r>
    </w:p>
    <w:p w:rsidR="00F70935" w:rsidRPr="003B3D26" w:rsidRDefault="00F70935" w:rsidP="003B3D26">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sz w:val="28"/>
          <w:szCs w:val="28"/>
        </w:rPr>
        <w:t>Слесарно-механические способы восстановления деталей.</w:t>
      </w:r>
    </w:p>
    <w:p w:rsidR="003B3D26" w:rsidRDefault="003B3D26" w:rsidP="00162904">
      <w:pPr>
        <w:pStyle w:val="3"/>
        <w:contextualSpacing/>
        <w:jc w:val="center"/>
        <w:rPr>
          <w:szCs w:val="28"/>
        </w:rPr>
      </w:pPr>
    </w:p>
    <w:p w:rsidR="003B3D26" w:rsidRDefault="003B3D26" w:rsidP="00162904">
      <w:pPr>
        <w:pStyle w:val="3"/>
        <w:contextualSpacing/>
        <w:jc w:val="center"/>
        <w:rPr>
          <w:szCs w:val="28"/>
        </w:rPr>
      </w:pPr>
    </w:p>
    <w:p w:rsidR="00EE35BA" w:rsidRPr="00EE35BA" w:rsidRDefault="00EE35BA" w:rsidP="00162904">
      <w:pPr>
        <w:pStyle w:val="3"/>
        <w:contextualSpacing/>
        <w:jc w:val="center"/>
        <w:rPr>
          <w:szCs w:val="28"/>
        </w:rPr>
      </w:pPr>
      <w:r w:rsidRPr="00EE35BA">
        <w:rPr>
          <w:szCs w:val="28"/>
        </w:rPr>
        <w:t>Слесарно</w:t>
      </w:r>
      <w:r>
        <w:rPr>
          <w:szCs w:val="28"/>
        </w:rPr>
        <w:t>-</w:t>
      </w:r>
      <w:r w:rsidRPr="00EE35BA">
        <w:rPr>
          <w:szCs w:val="28"/>
        </w:rPr>
        <w:t xml:space="preserve"> механическое восстановление деталей подразделяется на</w:t>
      </w:r>
    </w:p>
    <w:p w:rsidR="00F70935" w:rsidRPr="00EE35BA" w:rsidRDefault="00EE35BA" w:rsidP="00EE35BA">
      <w:pPr>
        <w:spacing w:after="0" w:line="240" w:lineRule="auto"/>
        <w:contextualSpacing/>
        <w:rPr>
          <w:rFonts w:ascii="Times New Roman" w:hAnsi="Times New Roman" w:cs="Times New Roman"/>
          <w:sz w:val="28"/>
          <w:szCs w:val="28"/>
        </w:rPr>
      </w:pPr>
      <w:r w:rsidRPr="00EE35BA">
        <w:rPr>
          <w:rFonts w:ascii="Times New Roman" w:hAnsi="Times New Roman" w:cs="Times New Roman"/>
          <w:sz w:val="28"/>
          <w:szCs w:val="28"/>
        </w:rPr>
        <w:t>1.Восстановление до р</w:t>
      </w:r>
      <w:r w:rsidR="00F70935" w:rsidRPr="00EE35BA">
        <w:rPr>
          <w:rFonts w:ascii="Times New Roman" w:hAnsi="Times New Roman" w:cs="Times New Roman"/>
          <w:sz w:val="28"/>
          <w:szCs w:val="28"/>
        </w:rPr>
        <w:t>емонтных размеров</w:t>
      </w:r>
    </w:p>
    <w:p w:rsidR="00F70935" w:rsidRPr="00EE35BA" w:rsidRDefault="00EE35BA" w:rsidP="00EE35BA">
      <w:pPr>
        <w:spacing w:after="0" w:line="240" w:lineRule="auto"/>
        <w:contextualSpacing/>
        <w:rPr>
          <w:rFonts w:ascii="Times New Roman" w:hAnsi="Times New Roman" w:cs="Times New Roman"/>
          <w:sz w:val="28"/>
          <w:szCs w:val="28"/>
        </w:rPr>
      </w:pPr>
      <w:r w:rsidRPr="00EE35BA">
        <w:rPr>
          <w:rFonts w:ascii="Times New Roman" w:hAnsi="Times New Roman" w:cs="Times New Roman"/>
          <w:sz w:val="28"/>
          <w:szCs w:val="28"/>
        </w:rPr>
        <w:t>2.Восстановление с помощью д</w:t>
      </w:r>
      <w:r w:rsidR="00F70935" w:rsidRPr="00EE35BA">
        <w:rPr>
          <w:rFonts w:ascii="Times New Roman" w:hAnsi="Times New Roman" w:cs="Times New Roman"/>
          <w:sz w:val="28"/>
          <w:szCs w:val="28"/>
        </w:rPr>
        <w:t>ополнительной детали</w:t>
      </w:r>
    </w:p>
    <w:p w:rsidR="00F70935" w:rsidRPr="00EE35BA" w:rsidRDefault="00EE35BA" w:rsidP="00EE35BA">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sz w:val="28"/>
          <w:szCs w:val="28"/>
        </w:rPr>
        <w:t>3. Восстановление с з</w:t>
      </w:r>
      <w:r w:rsidR="00F70935" w:rsidRPr="00EE35BA">
        <w:rPr>
          <w:rFonts w:ascii="Times New Roman" w:hAnsi="Times New Roman" w:cs="Times New Roman"/>
          <w:sz w:val="28"/>
          <w:szCs w:val="28"/>
        </w:rPr>
        <w:t>аменой части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p>
    <w:p w:rsidR="00F70935" w:rsidRPr="00EE35BA" w:rsidRDefault="00F70935"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 xml:space="preserve">Слесарно-механическая обработка подразделяется на слесарную и механическую. </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Слесарные работы применяются</w:t>
      </w:r>
      <w:r w:rsidRPr="00EE35BA">
        <w:rPr>
          <w:rFonts w:ascii="Times New Roman" w:hAnsi="Times New Roman" w:cs="Times New Roman"/>
          <w:color w:val="000000" w:themeColor="text1"/>
          <w:sz w:val="28"/>
          <w:szCs w:val="28"/>
        </w:rPr>
        <w:t xml:space="preserve"> в качестве дополняющих или завершающих механическую обработку. Слесарные работы могут также применяться в качестве подготовительных к восстановлению другими способами (например, к склеиванию, пайки). К слесарным работам относятся опиловка, развертывание, зенкерование отверстий, сверление, прогонка и нарезание резьбы, шабрение, притирка, доводка до более полного прилегания.</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Механическая обработка</w:t>
      </w:r>
      <w:r w:rsidRPr="00EE35BA">
        <w:rPr>
          <w:rFonts w:ascii="Times New Roman" w:hAnsi="Times New Roman" w:cs="Times New Roman"/>
          <w:color w:val="000000" w:themeColor="text1"/>
          <w:sz w:val="28"/>
          <w:szCs w:val="28"/>
        </w:rPr>
        <w:t xml:space="preserve"> применяется как самостоятельный способ восстановления деталей, а так же в качестве операций, связанных с подготовкой или окончательной обработкой при восстановлении другими способами. К слесарно-механической обработке относятся обработка под ремонтный размер и постановка дополнительных ремонтных деталей. В качестве механической обработки применяются следующие виды: токарная, сверлильная, фрезерная, расточная, шлифовальная, полировальная, хонинговальная обработки.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Механическая обработка связана с выбором инструмента и режима обработки. Зачастую возникают трудности с обеспечением точности размеров и шероховатости обрабатываемых поверхностей, а так же их взаимного расположения. Точность и взаимное расположение зависят от правильного выбора технологической базы при обработке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Технологическая база</w:t>
      </w:r>
      <w:r w:rsidRPr="00EE35BA">
        <w:rPr>
          <w:rFonts w:ascii="Times New Roman" w:hAnsi="Times New Roman" w:cs="Times New Roman"/>
          <w:color w:val="000000" w:themeColor="text1"/>
          <w:sz w:val="28"/>
          <w:szCs w:val="28"/>
        </w:rPr>
        <w:t xml:space="preserve"> (обработочная база) - это поверхности на детали, которые определяют положение детали в приспособлении относительно режущего инструмента. В качестве технологической базы рекомендуется использовать поверхности, которые использовались при изготовлении этой детали. </w:t>
      </w:r>
    </w:p>
    <w:p w:rsidR="00F70935" w:rsidRPr="00EE35BA" w:rsidRDefault="00F70935"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Обработка деталей под ремонтный размер.</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При этом способе восстановления одна из сопряжённых деталей (обычно более дорогостоящая и сложная) обрабатывается под ремонтный размер (например, коленчатый вал), а вторая деталь данного сопряжения заменяется новой или восстановленной (например, вкладыши).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Обработкой под ремонтный размер восстанавливают геометрическую форму, требуемые шероховатость, точностные размеры изношенных деталей.</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Восстанавливаемые поверхности могут иметь несколько ремонтных размеров. Их величина и количество зависит от величины износа детали за межремонтный пробег от припуска на обработку и запаса прочности детали.</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Метод определения величины и количества ремонтных размеров для вала и отверстия разработал профессор Ефремов. Метод заключается в следующем:</w:t>
      </w:r>
    </w:p>
    <w:p w:rsidR="00F70935" w:rsidRPr="00EE35BA" w:rsidRDefault="00F70935"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lastRenderedPageBreak/>
        <w:t xml:space="preserve">1. При поступлении деталей в ремонт, они имеют геометрическую форму и размеры, отличающиеся от правильной геометрической формы и номинальных размеров. </w:t>
      </w:r>
    </w:p>
    <w:p w:rsidR="00F70935" w:rsidRPr="00EE35BA" w:rsidRDefault="00F70935" w:rsidP="001D1AFD">
      <w:pPr>
        <w:spacing w:after="0" w:line="240" w:lineRule="auto"/>
        <w:contextualSpacing/>
        <w:jc w:val="both"/>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2. Для того, чтобы придать им правильную геометрическую форму, необходимо подвергнуть их механической обработке. После обработки размеры поверхностей будут отличаться от первоначальных размеров на удвоенную величину максимального одностороннего износа и припуска на механическую обработку на сторону.</w:t>
      </w:r>
    </w:p>
    <w:p w:rsidR="00F70935" w:rsidRPr="00EE35BA" w:rsidRDefault="00F70935" w:rsidP="001D1AFD">
      <w:pPr>
        <w:spacing w:after="0" w:line="240" w:lineRule="auto"/>
        <w:contextualSpacing/>
        <w:jc w:val="both"/>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Постановка дополнительных ремонтных деталей (Д.Р.Д.).</w:t>
      </w:r>
    </w:p>
    <w:p w:rsidR="00F70935" w:rsidRPr="00EE35BA" w:rsidRDefault="00F70935" w:rsidP="001D1AFD">
      <w:pPr>
        <w:spacing w:after="0" w:line="240" w:lineRule="auto"/>
        <w:contextualSpacing/>
        <w:jc w:val="both"/>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Дополнительные ремонтные детали применяют с целью компенсации износа рабочих поверхностей деталей, а так же при замене изношенной части детали или повреждённой части. В зависимости от формы восстанавливаемой поверхности Д.Р.Д. могут иметь форму гильзы, кольца, шайбы, пластины, резьбовой втулки или спирали. Д.Р.Д. изготавливают из того же материала, что и восстанавливаемая деталь. Крепление Д.Р.Д производят за счёт посадки с натягом. Иногда используют приварку по торцу, постановку стопорных винтов или шрифтов, клеевую посадку. После постановки Д.Р.Д. и закрепления производят их окончательную механическую обработку до требуемых размеров.</w:t>
      </w:r>
    </w:p>
    <w:p w:rsidR="001D1AFD" w:rsidRPr="00EE35BA" w:rsidRDefault="001D1AFD" w:rsidP="001D1AFD">
      <w:pPr>
        <w:pStyle w:val="1"/>
        <w:ind w:firstLine="0"/>
        <w:rPr>
          <w:color w:val="000000"/>
          <w:sz w:val="28"/>
          <w:szCs w:val="28"/>
        </w:rPr>
      </w:pPr>
      <w:r w:rsidRPr="00EE35BA">
        <w:rPr>
          <w:color w:val="000000"/>
          <w:sz w:val="28"/>
          <w:szCs w:val="28"/>
        </w:rPr>
        <w:t>Эффективность и качество восстановления деталей в значительной степени зависят от применяемых технологических способов их обработки. Ремонтное производство располагает большим количеством различных способов восстановления деталей, которые позволяют не только возвратить им свойства новых, но в ряде случаев даже улучшить их.</w:t>
      </w:r>
    </w:p>
    <w:p w:rsidR="001D1AFD" w:rsidRPr="00EE35BA" w:rsidRDefault="001D1AFD" w:rsidP="001D1AFD">
      <w:pPr>
        <w:pStyle w:val="1"/>
        <w:ind w:firstLine="0"/>
        <w:rPr>
          <w:color w:val="000000"/>
          <w:sz w:val="28"/>
          <w:szCs w:val="28"/>
        </w:rPr>
      </w:pPr>
      <w:r w:rsidRPr="00EE35BA">
        <w:rPr>
          <w:b/>
          <w:color w:val="000000"/>
          <w:sz w:val="28"/>
          <w:szCs w:val="28"/>
        </w:rPr>
        <w:t>В зависимости от характера устраняемых дефектов</w:t>
      </w:r>
      <w:r w:rsidRPr="00EE35BA">
        <w:rPr>
          <w:color w:val="000000"/>
          <w:sz w:val="28"/>
          <w:szCs w:val="28"/>
        </w:rPr>
        <w:t xml:space="preserve"> все способы восстановления деталей подразделяются на три основные группы.</w:t>
      </w:r>
    </w:p>
    <w:p w:rsidR="001D1AFD" w:rsidRPr="00EE35BA" w:rsidRDefault="001D1AFD" w:rsidP="001D1AFD">
      <w:pPr>
        <w:pStyle w:val="1"/>
        <w:ind w:firstLine="0"/>
        <w:rPr>
          <w:color w:val="000000"/>
          <w:sz w:val="28"/>
          <w:szCs w:val="28"/>
        </w:rPr>
      </w:pPr>
      <w:r w:rsidRPr="00EE35BA">
        <w:rPr>
          <w:color w:val="000000"/>
          <w:sz w:val="28"/>
          <w:szCs w:val="28"/>
        </w:rPr>
        <w:t>1. Восстановление деталей с изношенными поверхностями;</w:t>
      </w:r>
    </w:p>
    <w:p w:rsidR="001D1AFD" w:rsidRPr="00EE35BA" w:rsidRDefault="001D1AFD" w:rsidP="001D1AFD">
      <w:pPr>
        <w:pStyle w:val="1"/>
        <w:ind w:firstLine="0"/>
        <w:rPr>
          <w:color w:val="000000"/>
          <w:sz w:val="28"/>
          <w:szCs w:val="28"/>
        </w:rPr>
      </w:pPr>
      <w:r w:rsidRPr="00EE35BA">
        <w:rPr>
          <w:color w:val="000000"/>
          <w:sz w:val="28"/>
          <w:szCs w:val="28"/>
        </w:rPr>
        <w:t>2. Восстановление деталей с механическими повреждениями;</w:t>
      </w:r>
    </w:p>
    <w:p w:rsidR="001D1AFD" w:rsidRPr="00EE35BA" w:rsidRDefault="001D1AFD" w:rsidP="001D1AFD">
      <w:pPr>
        <w:pStyle w:val="1"/>
        <w:ind w:firstLine="0"/>
        <w:rPr>
          <w:color w:val="000000"/>
          <w:sz w:val="28"/>
          <w:szCs w:val="28"/>
        </w:rPr>
      </w:pPr>
      <w:r w:rsidRPr="00EE35BA">
        <w:rPr>
          <w:color w:val="000000"/>
          <w:sz w:val="28"/>
          <w:szCs w:val="28"/>
        </w:rPr>
        <w:t>3. Восстановление противокоррозионных покрытий.</w:t>
      </w:r>
    </w:p>
    <w:p w:rsidR="001D1AFD" w:rsidRPr="00EE35BA" w:rsidRDefault="001D1AFD" w:rsidP="001D1AFD">
      <w:pPr>
        <w:pStyle w:val="1"/>
        <w:ind w:firstLine="0"/>
        <w:rPr>
          <w:b/>
          <w:color w:val="000000"/>
          <w:sz w:val="28"/>
          <w:szCs w:val="28"/>
        </w:rPr>
      </w:pPr>
      <w:r w:rsidRPr="00EE35BA">
        <w:rPr>
          <w:b/>
          <w:bCs/>
          <w:color w:val="000000"/>
          <w:sz w:val="28"/>
          <w:szCs w:val="28"/>
        </w:rPr>
        <w:t xml:space="preserve">К первой группе </w:t>
      </w:r>
      <w:r w:rsidRPr="00EE35BA">
        <w:rPr>
          <w:color w:val="000000"/>
          <w:sz w:val="28"/>
          <w:szCs w:val="28"/>
        </w:rPr>
        <w:t>относятся: с</w:t>
      </w:r>
      <w:r w:rsidRPr="00EE35BA">
        <w:rPr>
          <w:sz w:val="28"/>
          <w:szCs w:val="28"/>
        </w:rPr>
        <w:t>лесарно-механическая обработка; пластическое деформирование; наплавка; напыление; гальванические покрытия; нанесение синтетических материалов.</w:t>
      </w:r>
    </w:p>
    <w:p w:rsidR="001D1AFD" w:rsidRPr="00EE35BA" w:rsidRDefault="001D1AFD" w:rsidP="001D1AFD">
      <w:pPr>
        <w:pStyle w:val="a8"/>
        <w:spacing w:after="0" w:line="240" w:lineRule="auto"/>
        <w:jc w:val="both"/>
        <w:rPr>
          <w:rFonts w:ascii="Times New Roman" w:hAnsi="Times New Roman" w:cs="Times New Roman"/>
          <w:b/>
          <w:color w:val="000000"/>
          <w:sz w:val="28"/>
          <w:szCs w:val="28"/>
        </w:rPr>
      </w:pPr>
      <w:r w:rsidRPr="00EE35BA">
        <w:rPr>
          <w:rFonts w:ascii="Times New Roman" w:hAnsi="Times New Roman" w:cs="Times New Roman"/>
          <w:b/>
          <w:color w:val="000000"/>
          <w:sz w:val="28"/>
          <w:szCs w:val="28"/>
        </w:rPr>
        <w:t>Вторая группа:</w:t>
      </w:r>
      <w:r w:rsidRPr="00EE35BA">
        <w:rPr>
          <w:rFonts w:ascii="Times New Roman" w:hAnsi="Times New Roman" w:cs="Times New Roman"/>
          <w:bCs/>
          <w:color w:val="000000"/>
          <w:sz w:val="28"/>
          <w:szCs w:val="28"/>
        </w:rPr>
        <w:t xml:space="preserve"> п</w:t>
      </w:r>
      <w:r w:rsidRPr="00EE35BA">
        <w:rPr>
          <w:rFonts w:ascii="Times New Roman" w:hAnsi="Times New Roman" w:cs="Times New Roman"/>
          <w:sz w:val="28"/>
          <w:szCs w:val="28"/>
        </w:rPr>
        <w:t>ластическая деформация (правка); сварка; пайка; заделка и склеивание синтетическими материалами.</w:t>
      </w:r>
    </w:p>
    <w:p w:rsidR="001D1AFD" w:rsidRPr="00EE35BA" w:rsidRDefault="001D1AFD" w:rsidP="001D1AFD">
      <w:pPr>
        <w:pStyle w:val="a8"/>
        <w:spacing w:after="0" w:line="240" w:lineRule="auto"/>
        <w:jc w:val="both"/>
        <w:rPr>
          <w:rFonts w:ascii="Times New Roman" w:hAnsi="Times New Roman" w:cs="Times New Roman"/>
          <w:b/>
          <w:color w:val="000000"/>
          <w:sz w:val="28"/>
          <w:szCs w:val="28"/>
        </w:rPr>
      </w:pPr>
      <w:r w:rsidRPr="00EE35BA">
        <w:rPr>
          <w:rFonts w:ascii="Times New Roman" w:hAnsi="Times New Roman" w:cs="Times New Roman"/>
          <w:b/>
          <w:color w:val="000000"/>
          <w:sz w:val="28"/>
          <w:szCs w:val="28"/>
        </w:rPr>
        <w:t xml:space="preserve">Третья группа: </w:t>
      </w:r>
      <w:r w:rsidRPr="00EE35BA">
        <w:rPr>
          <w:rFonts w:ascii="Times New Roman" w:hAnsi="Times New Roman" w:cs="Times New Roman"/>
          <w:bCs/>
          <w:color w:val="000000"/>
          <w:sz w:val="28"/>
          <w:szCs w:val="28"/>
        </w:rPr>
        <w:t>о</w:t>
      </w:r>
      <w:r w:rsidRPr="00EE35BA">
        <w:rPr>
          <w:rFonts w:ascii="Times New Roman" w:hAnsi="Times New Roman" w:cs="Times New Roman"/>
          <w:bCs/>
          <w:sz w:val="28"/>
          <w:szCs w:val="28"/>
        </w:rPr>
        <w:t>краска;</w:t>
      </w:r>
      <w:r w:rsidRPr="00EE35BA">
        <w:rPr>
          <w:rFonts w:ascii="Times New Roman" w:hAnsi="Times New Roman" w:cs="Times New Roman"/>
          <w:sz w:val="28"/>
          <w:szCs w:val="28"/>
        </w:rPr>
        <w:t xml:space="preserve"> гальванические покрытия; химическая обработка; напыление покрытия.</w:t>
      </w:r>
    </w:p>
    <w:p w:rsidR="001D1AFD" w:rsidRPr="00EE35BA" w:rsidRDefault="001D1AFD" w:rsidP="001D1AFD">
      <w:pPr>
        <w:pStyle w:val="1"/>
        <w:ind w:firstLine="0"/>
        <w:rPr>
          <w:color w:val="000000"/>
          <w:sz w:val="28"/>
          <w:szCs w:val="28"/>
        </w:rPr>
      </w:pPr>
      <w:r w:rsidRPr="00EE35BA">
        <w:rPr>
          <w:color w:val="000000"/>
          <w:sz w:val="28"/>
          <w:szCs w:val="28"/>
        </w:rPr>
        <w:t>Как видно из классификации ряд способов восстановления может применятся для различных целей.</w:t>
      </w:r>
    </w:p>
    <w:p w:rsidR="001D1AFD" w:rsidRPr="00EE35BA" w:rsidRDefault="001D1AFD" w:rsidP="001D1AFD">
      <w:pPr>
        <w:pStyle w:val="1"/>
        <w:ind w:firstLine="0"/>
        <w:rPr>
          <w:color w:val="000000"/>
          <w:sz w:val="28"/>
          <w:szCs w:val="28"/>
        </w:rPr>
      </w:pPr>
      <w:r w:rsidRPr="00EE35BA">
        <w:rPr>
          <w:color w:val="000000"/>
          <w:sz w:val="28"/>
          <w:szCs w:val="28"/>
        </w:rPr>
        <w:t xml:space="preserve">Наиболее широкое применение при восстановлении автомобильных детален получили различные виды </w:t>
      </w:r>
      <w:r w:rsidRPr="00EE35BA">
        <w:rPr>
          <w:b/>
          <w:color w:val="000000"/>
          <w:sz w:val="28"/>
          <w:szCs w:val="28"/>
        </w:rPr>
        <w:t xml:space="preserve">слесарно-механической обработки. </w:t>
      </w:r>
      <w:r w:rsidRPr="00EE35BA">
        <w:rPr>
          <w:color w:val="000000"/>
          <w:sz w:val="28"/>
          <w:szCs w:val="28"/>
        </w:rPr>
        <w:t>К ним относятся собственно слесарная обработка, механическая обработка, связанная с подготовкой деталей к нанесению покрытий и обработкой после их нанесения, обработка деталей под ремонтный размер,  постановка дополнительных ремонтных деталей. Обработкой деталей под ремонтный размер восстанавливают геометрическую форму их рабочих поверхностей. Постановка дополнительных ремонтных деталей обеспечивает восстановление изношенных поверхностей до размеров новых деталей.</w:t>
      </w:r>
    </w:p>
    <w:p w:rsidR="001D1AFD" w:rsidRPr="00EE35BA" w:rsidRDefault="001D1AFD" w:rsidP="001D1AFD">
      <w:pPr>
        <w:pStyle w:val="1"/>
        <w:ind w:firstLine="0"/>
        <w:outlineLvl w:val="0"/>
        <w:rPr>
          <w:b/>
          <w:bCs/>
          <w:color w:val="000000"/>
          <w:sz w:val="28"/>
          <w:szCs w:val="28"/>
        </w:rPr>
      </w:pPr>
      <w:r w:rsidRPr="00EE35BA">
        <w:rPr>
          <w:b/>
          <w:bCs/>
          <w:color w:val="000000"/>
          <w:sz w:val="28"/>
          <w:szCs w:val="28"/>
        </w:rPr>
        <w:t>Заключение</w:t>
      </w:r>
    </w:p>
    <w:p w:rsidR="001D1AFD" w:rsidRPr="00EE35BA" w:rsidRDefault="001D1AFD" w:rsidP="001D1AFD">
      <w:pPr>
        <w:pStyle w:val="1"/>
        <w:ind w:firstLine="0"/>
        <w:rPr>
          <w:color w:val="000000"/>
          <w:sz w:val="28"/>
          <w:szCs w:val="28"/>
        </w:rPr>
      </w:pPr>
      <w:r w:rsidRPr="00EE35BA">
        <w:rPr>
          <w:color w:val="000000"/>
          <w:sz w:val="28"/>
          <w:szCs w:val="28"/>
        </w:rPr>
        <w:lastRenderedPageBreak/>
        <w:t>Восстановление деталей имеет большое значение. Стоимость восстановления деталей значительно ниже стоимости их изготовления. Затраты на восстановление деталей составляют от 10 до 50 % от стоимости новых деталей.</w:t>
      </w:r>
    </w:p>
    <w:p w:rsidR="001D1AFD" w:rsidRPr="00EE35BA" w:rsidRDefault="001D1AFD" w:rsidP="001D1AFD">
      <w:pPr>
        <w:pStyle w:val="1"/>
        <w:ind w:firstLine="0"/>
        <w:rPr>
          <w:color w:val="000000"/>
          <w:sz w:val="28"/>
          <w:szCs w:val="28"/>
        </w:rPr>
      </w:pPr>
      <w:r w:rsidRPr="00EE35BA">
        <w:rPr>
          <w:color w:val="000000"/>
          <w:sz w:val="28"/>
          <w:szCs w:val="28"/>
        </w:rPr>
        <w:t>При восстановлении деталей значительно сокращаются расходы на материалы и полностью исключаются затраты, связанные с получением заготовок</w:t>
      </w:r>
    </w:p>
    <w:p w:rsidR="001D1AFD" w:rsidRPr="00EE35BA" w:rsidRDefault="001D1AFD" w:rsidP="001D1AFD">
      <w:pPr>
        <w:pStyle w:val="1"/>
        <w:ind w:firstLine="0"/>
        <w:rPr>
          <w:color w:val="000000"/>
          <w:sz w:val="28"/>
          <w:szCs w:val="28"/>
        </w:rPr>
      </w:pPr>
      <w:r w:rsidRPr="00EE35BA">
        <w:rPr>
          <w:color w:val="000000"/>
          <w:sz w:val="28"/>
          <w:szCs w:val="28"/>
        </w:rPr>
        <w:t>При восстановлении деталей сокращаются также расходы, связанные с обработкой деталей, так как обрабатываются только поверхности деталей, которые имеют дефекты.</w:t>
      </w:r>
    </w:p>
    <w:p w:rsidR="00D90749" w:rsidRPr="00EE35BA" w:rsidRDefault="001D1AFD" w:rsidP="00414AEA">
      <w:pPr>
        <w:pStyle w:val="1"/>
        <w:ind w:firstLine="0"/>
        <w:rPr>
          <w:color w:val="000000" w:themeColor="text1"/>
          <w:sz w:val="28"/>
          <w:szCs w:val="28"/>
        </w:rPr>
      </w:pPr>
      <w:r w:rsidRPr="00EE35BA">
        <w:rPr>
          <w:color w:val="000000"/>
          <w:sz w:val="28"/>
          <w:szCs w:val="28"/>
        </w:rPr>
        <w:t xml:space="preserve">Перечисленные способы восстановления деталей нашли применение в ремонтном производстве и обеспечивают требуемый уровень качества и надежную работу деталей в течение установленных ресурсов. Необходимый уровень качества восстановленных деталей достигается за счет правильного выбора способа и технологии, а также путем управления процессами нанесения покрытий и последующей обработки деталей. </w:t>
      </w:r>
    </w:p>
    <w:p w:rsidR="00D90749" w:rsidRPr="00EE35BA" w:rsidRDefault="00D90749" w:rsidP="00162904">
      <w:pPr>
        <w:spacing w:after="0" w:line="240" w:lineRule="auto"/>
        <w:contextualSpacing/>
        <w:jc w:val="center"/>
        <w:rPr>
          <w:rFonts w:ascii="Times New Roman" w:hAnsi="Times New Roman" w:cs="Times New Roman"/>
          <w:color w:val="000000" w:themeColor="text1"/>
          <w:sz w:val="28"/>
          <w:szCs w:val="28"/>
        </w:rPr>
      </w:pPr>
    </w:p>
    <w:p w:rsidR="00D90749" w:rsidRPr="00EE35BA" w:rsidRDefault="00D90749" w:rsidP="00162904">
      <w:pPr>
        <w:spacing w:after="0" w:line="240" w:lineRule="auto"/>
        <w:contextualSpacing/>
        <w:rPr>
          <w:rFonts w:ascii="Times New Roman" w:hAnsi="Times New Roman" w:cs="Times New Roman"/>
          <w:sz w:val="28"/>
          <w:szCs w:val="28"/>
        </w:rPr>
      </w:pP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Восстановление деталей с помощью пластических деформаций</w:t>
      </w:r>
      <w:r w:rsidRPr="00EE35BA">
        <w:rPr>
          <w:rFonts w:ascii="Times New Roman" w:hAnsi="Times New Roman" w:cs="Times New Roman"/>
          <w:color w:val="000000" w:themeColor="text1"/>
          <w:sz w:val="28"/>
          <w:szCs w:val="28"/>
        </w:rPr>
        <w:t xml:space="preserve"> основано на их способности изменять свою геометрическую форму и размеры за счет перераспределения металла без разрушения под действием внешних сил.</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Ремонт деталей пластической деформацией - один из наиболее распространенных методов ремонта деталей, основанный на пластической деформации изношенных деталей с последующей механической обработкой. Метод используют для выправления вмятин, погнутости, скручивания, изменения посадочных размеров изношенных мест деталей (увеличения диаметра изношенных шеек осей, валов, уменьшения диаметра изношенных поверхностей втулок), повышения прочности деталей (дробеструйный наклеп) и снижения шероховатости механической обработки (накатка роликами шеек валов вместо их шлифования). Этот способ применяется также для восстановления первоначальных свойств деталей, упрочнения их рабочих поверхностей и в качестве заключительной чистовой обработки. Для облегчения пластического деформирования деталь предварительно подогревают, что резко повышает пластичность металла. Так, при нагреве деталей до 900° С прилагаемую нагрузку можно снизить до 0,5…0,6 МПа.</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При восстановлении деталей пластической деформацией</w:t>
      </w:r>
      <w:r w:rsidRPr="00EE35BA">
        <w:rPr>
          <w:rFonts w:ascii="Times New Roman" w:hAnsi="Times New Roman" w:cs="Times New Roman"/>
          <w:color w:val="000000" w:themeColor="text1"/>
          <w:sz w:val="28"/>
          <w:szCs w:val="28"/>
        </w:rPr>
        <w:t xml:space="preserve"> (давлением) используют пластические свойства металла, способность при некоторых условиях деформироваться под нагрузками, не теряя целостности детали.</w:t>
      </w:r>
    </w:p>
    <w:p w:rsidR="00D90749" w:rsidRPr="00EE35BA" w:rsidRDefault="00D90749" w:rsidP="00162904">
      <w:pPr>
        <w:spacing w:after="0" w:line="240" w:lineRule="auto"/>
        <w:contextualSpacing/>
        <w:rPr>
          <w:rFonts w:ascii="Times New Roman" w:hAnsi="Times New Roman" w:cs="Times New Roman"/>
          <w:b/>
          <w:color w:val="000000" w:themeColor="text1"/>
          <w:sz w:val="28"/>
          <w:szCs w:val="28"/>
        </w:rPr>
      </w:pPr>
      <w:r w:rsidRPr="00EE35BA">
        <w:rPr>
          <w:rFonts w:ascii="Times New Roman" w:hAnsi="Times New Roman" w:cs="Times New Roman"/>
          <w:b/>
          <w:color w:val="000000" w:themeColor="text1"/>
          <w:sz w:val="28"/>
          <w:szCs w:val="28"/>
        </w:rPr>
        <w:t xml:space="preserve">Поверхностное </w:t>
      </w:r>
      <w:r w:rsidR="00162904" w:rsidRPr="00EE35BA">
        <w:rPr>
          <w:rFonts w:ascii="Times New Roman" w:hAnsi="Times New Roman" w:cs="Times New Roman"/>
          <w:b/>
          <w:color w:val="000000" w:themeColor="text1"/>
          <w:sz w:val="28"/>
          <w:szCs w:val="28"/>
        </w:rPr>
        <w:t xml:space="preserve">- </w:t>
      </w:r>
      <w:r w:rsidRPr="00EE35BA">
        <w:rPr>
          <w:rFonts w:ascii="Times New Roman" w:hAnsi="Times New Roman" w:cs="Times New Roman"/>
          <w:b/>
          <w:color w:val="000000" w:themeColor="text1"/>
          <w:sz w:val="28"/>
          <w:szCs w:val="28"/>
        </w:rPr>
        <w:t>пластическое деформирование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Упрочнение деталей поверхностным пластическим деформированием (ППД). Сущность способа заключается в следующем. Под давлением деформирующего инструмента микровыступы (микронеровности) поверхности детали пластически деформируются (сминаются), заполняя микровпадины обрабатываемой поверхности, что способствует повышению твердости поверхностного слоя. Более того, в поверхностном слое возникают благоприятные сжимающие напряжения, что способствует повышению усталостной прочности на 30…70%, износостойкости-в 1,5…2 раза, значительно снижается шероховатость поверхности упрочняемой детали.</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b/>
          <w:color w:val="000000" w:themeColor="text1"/>
          <w:sz w:val="28"/>
          <w:szCs w:val="28"/>
        </w:rPr>
        <w:t>К наиболее распространенным способам упрочнения ППД относятся:</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обкатка рабочих поверхностей шариками или роликами;</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lastRenderedPageBreak/>
        <w:t>- алмазное выглаживание;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дробеструйная обработка;</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ультразвуковое упрочнение;</w:t>
      </w:r>
    </w:p>
    <w:p w:rsidR="00D90749" w:rsidRPr="00EE35BA"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упрочнение наклепом.</w:t>
      </w:r>
    </w:p>
    <w:p w:rsidR="00D90749" w:rsidRDefault="00D90749" w:rsidP="00162904">
      <w:pPr>
        <w:spacing w:after="0" w:line="240" w:lineRule="auto"/>
        <w:contextualSpacing/>
        <w:rPr>
          <w:rFonts w:ascii="Times New Roman" w:hAnsi="Times New Roman" w:cs="Times New Roman"/>
          <w:color w:val="000000" w:themeColor="text1"/>
          <w:sz w:val="28"/>
          <w:szCs w:val="28"/>
        </w:rPr>
      </w:pPr>
      <w:r w:rsidRPr="00EE35BA">
        <w:rPr>
          <w:rFonts w:ascii="Times New Roman" w:hAnsi="Times New Roman" w:cs="Times New Roman"/>
          <w:color w:val="000000" w:themeColor="text1"/>
          <w:sz w:val="28"/>
          <w:szCs w:val="28"/>
        </w:rPr>
        <w:t>- Статико-импульсная обработка (СИО)</w:t>
      </w:r>
    </w:p>
    <w:p w:rsidR="00E94495" w:rsidRDefault="00E94495" w:rsidP="00162904">
      <w:pPr>
        <w:spacing w:after="0" w:line="240" w:lineRule="auto"/>
        <w:contextualSpacing/>
        <w:rPr>
          <w:rFonts w:ascii="Times New Roman" w:hAnsi="Times New Roman" w:cs="Times New Roman"/>
          <w:color w:val="000000" w:themeColor="text1"/>
          <w:sz w:val="28"/>
          <w:szCs w:val="28"/>
        </w:rPr>
      </w:pPr>
    </w:p>
    <w:p w:rsidR="00E94495" w:rsidRPr="006907AE" w:rsidRDefault="00E94495" w:rsidP="00162904">
      <w:pPr>
        <w:spacing w:after="0" w:line="240" w:lineRule="auto"/>
        <w:contextualSpacing/>
        <w:rPr>
          <w:rFonts w:ascii="Times New Roman" w:hAnsi="Times New Roman" w:cs="Times New Roman"/>
          <w:b/>
          <w:color w:val="000000" w:themeColor="text1"/>
          <w:sz w:val="28"/>
          <w:szCs w:val="28"/>
        </w:rPr>
      </w:pPr>
      <w:bookmarkStart w:id="0" w:name="_GoBack"/>
      <w:r w:rsidRPr="006907AE">
        <w:rPr>
          <w:rFonts w:ascii="Times New Roman" w:hAnsi="Times New Roman" w:cs="Times New Roman"/>
          <w:b/>
          <w:color w:val="000000" w:themeColor="text1"/>
          <w:sz w:val="28"/>
          <w:szCs w:val="28"/>
        </w:rPr>
        <w:t xml:space="preserve">Контрольные вопросы </w:t>
      </w:r>
    </w:p>
    <w:bookmarkEnd w:id="0"/>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1.Виды слесарно- механической обработки?</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2.Что значит постановки ДРД?</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3.Технология ремонта под ремонтный размер?</w:t>
      </w:r>
    </w:p>
    <w:p w:rsidR="00E94495" w:rsidRDefault="00E94495" w:rsidP="00162904">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Что такое ППД и какие основные способы вы знаете?</w:t>
      </w:r>
    </w:p>
    <w:p w:rsidR="00E94495" w:rsidRPr="00EE35BA" w:rsidRDefault="00E94495" w:rsidP="00162904">
      <w:pPr>
        <w:spacing w:after="0" w:line="240" w:lineRule="auto"/>
        <w:contextualSpacing/>
        <w:rPr>
          <w:rFonts w:ascii="Times New Roman" w:hAnsi="Times New Roman" w:cs="Times New Roman"/>
          <w:color w:val="000000" w:themeColor="text1"/>
          <w:sz w:val="28"/>
          <w:szCs w:val="28"/>
        </w:rPr>
      </w:pPr>
    </w:p>
    <w:p w:rsidR="00E94495" w:rsidRDefault="00E94495" w:rsidP="00E94495">
      <w:pPr>
        <w:pStyle w:val="ac"/>
        <w:shd w:val="clear" w:color="auto" w:fill="FFFFFF"/>
        <w:spacing w:before="0" w:beforeAutospacing="0" w:after="0" w:afterAutospacing="0"/>
        <w:jc w:val="both"/>
        <w:rPr>
          <w:b/>
          <w:color w:val="000000"/>
          <w:sz w:val="28"/>
          <w:szCs w:val="28"/>
        </w:rPr>
      </w:pPr>
    </w:p>
    <w:p w:rsidR="00E94495" w:rsidRDefault="00E94495" w:rsidP="00E94495">
      <w:pPr>
        <w:pStyle w:val="ac"/>
        <w:shd w:val="clear" w:color="auto" w:fill="FFFFFF"/>
        <w:spacing w:before="0" w:beforeAutospacing="0" w:after="0" w:afterAutospacing="0"/>
        <w:jc w:val="both"/>
        <w:rPr>
          <w:b/>
          <w:color w:val="000000"/>
          <w:sz w:val="28"/>
          <w:szCs w:val="28"/>
        </w:rPr>
      </w:pPr>
      <w:r>
        <w:rPr>
          <w:b/>
          <w:color w:val="000000"/>
          <w:sz w:val="28"/>
          <w:szCs w:val="28"/>
        </w:rPr>
        <w:t xml:space="preserve">Задание на дом </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1.ознакомиться с теоретическим материалом</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2.Ответить на контрольные вопросы(письменно)</w:t>
      </w:r>
    </w:p>
    <w:p w:rsidR="00E94495" w:rsidRDefault="00E94495" w:rsidP="00E94495">
      <w:pPr>
        <w:pStyle w:val="ac"/>
        <w:shd w:val="clear" w:color="auto" w:fill="FFFFFF"/>
        <w:spacing w:before="0" w:beforeAutospacing="0" w:after="0" w:afterAutospacing="0"/>
        <w:jc w:val="both"/>
        <w:rPr>
          <w:color w:val="000000"/>
          <w:sz w:val="28"/>
          <w:szCs w:val="28"/>
        </w:rPr>
      </w:pPr>
      <w:r>
        <w:rPr>
          <w:color w:val="000000"/>
          <w:sz w:val="28"/>
          <w:szCs w:val="28"/>
        </w:rPr>
        <w:t>3.</w:t>
      </w:r>
      <w:r w:rsidR="003B3D26">
        <w:rPr>
          <w:color w:val="000000"/>
          <w:sz w:val="28"/>
          <w:szCs w:val="28"/>
        </w:rPr>
        <w:t>Составить реферат на тему ремонт корпусных деталей фигурными вставками</w:t>
      </w:r>
    </w:p>
    <w:p w:rsidR="006907AE" w:rsidRPr="006907AE" w:rsidRDefault="006907AE" w:rsidP="006907AE">
      <w:pPr>
        <w:spacing w:after="200" w:line="276" w:lineRule="auto"/>
        <w:rPr>
          <w:rFonts w:ascii="Times New Roman" w:eastAsia="Calibri" w:hAnsi="Times New Roman" w:cs="Times New Roman"/>
          <w:b/>
          <w:bCs/>
          <w:sz w:val="28"/>
          <w:szCs w:val="28"/>
        </w:rPr>
      </w:pPr>
      <w:r w:rsidRPr="006907AE">
        <w:rPr>
          <w:rFonts w:ascii="Times New Roman" w:eastAsia="Calibri" w:hAnsi="Times New Roman" w:cs="Times New Roman"/>
          <w:b/>
          <w:bCs/>
          <w:sz w:val="28"/>
          <w:szCs w:val="28"/>
        </w:rPr>
        <w:t>Требования к оформлению реферата</w:t>
      </w:r>
    </w:p>
    <w:p w:rsidR="006907AE" w:rsidRPr="006907AE" w:rsidRDefault="006907AE" w:rsidP="006907AE">
      <w:pPr>
        <w:spacing w:after="200" w:line="276" w:lineRule="auto"/>
        <w:rPr>
          <w:rFonts w:ascii="Times New Roman" w:eastAsia="Calibri" w:hAnsi="Times New Roman" w:cs="Times New Roman"/>
          <w:sz w:val="28"/>
          <w:szCs w:val="28"/>
        </w:rPr>
      </w:pPr>
      <w:r w:rsidRPr="006907AE">
        <w:rPr>
          <w:rFonts w:ascii="Times New Roman" w:eastAsia="Calibri" w:hAnsi="Times New Roman" w:cs="Times New Roman"/>
          <w:sz w:val="28"/>
          <w:szCs w:val="28"/>
        </w:rPr>
        <w:t>- Изложение текста и оформление реферата выполняют в соответствии с требованиями ГОСТ 7.32 – 2001, ГОСТ 2.105 – 95 и ГОСТ 6.38 – 90. Страницы текстовой части и включенные в нее иллюстрации и таблицы должны соответствовать формату А4 по ГОСТ 9327-60.</w:t>
      </w:r>
      <w:r w:rsidRPr="006907AE">
        <w:rPr>
          <w:rFonts w:ascii="Times New Roman" w:eastAsia="Calibri" w:hAnsi="Times New Roman" w:cs="Times New Roman"/>
          <w:sz w:val="28"/>
          <w:szCs w:val="28"/>
        </w:rPr>
        <w:br/>
        <w:t>- Реферат должен быть выполнен любым печатным способом с использованием компьютера на одной стороне бумаги формата А4 через полтора интервала. Цвет шрифта должен быть черным, высота букв, цифр и других знаков не менее 1.8 (шрифт Times New Roman, 14 пт.).</w:t>
      </w:r>
      <w:r w:rsidRPr="006907AE">
        <w:rPr>
          <w:rFonts w:ascii="Times New Roman" w:eastAsia="Calibri" w:hAnsi="Times New Roman" w:cs="Times New Roman"/>
          <w:sz w:val="28"/>
          <w:szCs w:val="28"/>
        </w:rPr>
        <w:br/>
        <w:t>- Текст следует печатать, соблюдая следующие размеры полей: верхнее и нижнее — 20 мм, левое — 30 мм, правое — 10 мм. Абзацный отступ должен быть одинаковым по всему тексту и составлять 1,25 см.</w:t>
      </w:r>
      <w:r w:rsidRPr="006907AE">
        <w:rPr>
          <w:rFonts w:ascii="Times New Roman" w:eastAsia="Calibri" w:hAnsi="Times New Roman" w:cs="Times New Roman"/>
          <w:sz w:val="28"/>
          <w:szCs w:val="28"/>
        </w:rPr>
        <w:br/>
        <w:t>- Выравнивание текста по ширине.</w:t>
      </w:r>
      <w:r w:rsidRPr="006907AE">
        <w:rPr>
          <w:rFonts w:ascii="Times New Roman" w:eastAsia="Calibri" w:hAnsi="Times New Roman" w:cs="Times New Roman"/>
          <w:sz w:val="28"/>
          <w:szCs w:val="28"/>
        </w:rPr>
        <w:br/>
        <w:t>- Разрешается использовать компьютерные возможности акцентирования внимания на определенных терминах, формулах, применяя выделение жирным шрифтом, курсив, подчеркивание.</w:t>
      </w:r>
      <w:r w:rsidRPr="006907AE">
        <w:rPr>
          <w:rFonts w:ascii="Times New Roman" w:eastAsia="Calibri" w:hAnsi="Times New Roman" w:cs="Times New Roman"/>
          <w:sz w:val="28"/>
          <w:szCs w:val="28"/>
        </w:rPr>
        <w:br/>
        <w:t>- Перенос слов недопустим!</w:t>
      </w:r>
      <w:r w:rsidRPr="006907AE">
        <w:rPr>
          <w:rFonts w:ascii="Times New Roman" w:eastAsia="Calibri" w:hAnsi="Times New Roman" w:cs="Times New Roman"/>
          <w:sz w:val="28"/>
          <w:szCs w:val="28"/>
        </w:rPr>
        <w:br/>
        <w:t>- Точку в конце заголовка не ставят. Если заголовок состоит из двух предложений, их разделяют точкой.</w:t>
      </w:r>
      <w:r w:rsidRPr="006907AE">
        <w:rPr>
          <w:rFonts w:ascii="Times New Roman" w:eastAsia="Calibri" w:hAnsi="Times New Roman" w:cs="Times New Roman"/>
          <w:sz w:val="28"/>
          <w:szCs w:val="28"/>
        </w:rPr>
        <w:br/>
        <w:t>- Подчеркивать заголовки не допускается.</w:t>
      </w:r>
      <w:r w:rsidRPr="006907AE">
        <w:rPr>
          <w:rFonts w:ascii="Times New Roman" w:eastAsia="Calibri" w:hAnsi="Times New Roman" w:cs="Times New Roman"/>
          <w:sz w:val="28"/>
          <w:szCs w:val="28"/>
        </w:rPr>
        <w:br/>
        <w:t>- Расстояние между заголовками раздела, подраздела и последующим текстом так же, как и расстояние между заголовками и предыдущим текстом, должно быть равно 15мм (2 пробела).</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lastRenderedPageBreak/>
        <w:t>- Название каждой главы и параграфа в тексте работы можно писать более крупным шрифтом, жирным шрифтом, чем весь остальной текст. Каждая глава начинается с новой страницы, параграфы (подразделы) располагаются друг за другом.</w:t>
      </w:r>
      <w:r w:rsidRPr="006907AE">
        <w:rPr>
          <w:rFonts w:ascii="Times New Roman" w:eastAsia="Calibri" w:hAnsi="Times New Roman" w:cs="Times New Roman"/>
          <w:sz w:val="28"/>
          <w:szCs w:val="28"/>
        </w:rPr>
        <w:br/>
        <w:t>- В тексте реферат рекомендуется чаще применять красную строку, выделяя законченную мысль в самостоятельный абзац.</w:t>
      </w:r>
      <w:r w:rsidRPr="006907AE">
        <w:rPr>
          <w:rFonts w:ascii="Times New Roman" w:eastAsia="Calibri" w:hAnsi="Times New Roman" w:cs="Times New Roman"/>
          <w:sz w:val="28"/>
          <w:szCs w:val="28"/>
        </w:rPr>
        <w:br/>
        <w:t>- Перечисления, встречающиеся в тексте реферата, должны быть оформлены в виде маркированного или нумерованного списка.</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r>
      <w:r w:rsidRPr="006907AE">
        <w:rPr>
          <w:rFonts w:ascii="Times New Roman" w:eastAsia="Calibri" w:hAnsi="Times New Roman" w:cs="Times New Roman"/>
          <w:b/>
          <w:bCs/>
          <w:i/>
          <w:iCs/>
          <w:sz w:val="28"/>
          <w:szCs w:val="28"/>
        </w:rPr>
        <w:t>Пример:</w:t>
      </w:r>
    </w:p>
    <w:p w:rsidR="006907AE" w:rsidRPr="006907AE" w:rsidRDefault="006907AE" w:rsidP="006907AE">
      <w:pPr>
        <w:spacing w:after="200" w:line="276" w:lineRule="auto"/>
        <w:rPr>
          <w:rFonts w:ascii="Times New Roman" w:eastAsia="Calibri" w:hAnsi="Times New Roman" w:cs="Times New Roman"/>
          <w:sz w:val="28"/>
          <w:szCs w:val="28"/>
        </w:rPr>
      </w:pPr>
      <w:r w:rsidRPr="006907AE">
        <w:rPr>
          <w:rFonts w:ascii="Times New Roman" w:eastAsia="Calibri" w:hAnsi="Times New Roman" w:cs="Times New Roman"/>
          <w:sz w:val="28"/>
          <w:szCs w:val="28"/>
        </w:rPr>
        <w:t>Цель работы:</w:t>
      </w:r>
      <w:r w:rsidRPr="006907AE">
        <w:rPr>
          <w:rFonts w:ascii="Times New Roman" w:eastAsia="Calibri" w:hAnsi="Times New Roman" w:cs="Times New Roman"/>
          <w:sz w:val="28"/>
          <w:szCs w:val="28"/>
        </w:rPr>
        <w:br/>
        <w:t>1). Научиться организовывать свою работу;</w:t>
      </w:r>
      <w:r w:rsidRPr="006907AE">
        <w:rPr>
          <w:rFonts w:ascii="Times New Roman" w:eastAsia="Calibri" w:hAnsi="Times New Roman" w:cs="Times New Roman"/>
          <w:sz w:val="28"/>
          <w:szCs w:val="28"/>
        </w:rPr>
        <w:br/>
        <w:t>2). Поставить достижимые цели;</w:t>
      </w:r>
      <w:r w:rsidRPr="006907AE">
        <w:rPr>
          <w:rFonts w:ascii="Times New Roman" w:eastAsia="Calibri" w:hAnsi="Times New Roman" w:cs="Times New Roman"/>
          <w:sz w:val="28"/>
          <w:szCs w:val="28"/>
        </w:rPr>
        <w:br/>
        <w:t>3). Составить реальный план;</w:t>
      </w:r>
      <w:r w:rsidRPr="006907AE">
        <w:rPr>
          <w:rFonts w:ascii="Times New Roman" w:eastAsia="Calibri" w:hAnsi="Times New Roman" w:cs="Times New Roman"/>
          <w:sz w:val="28"/>
          <w:szCs w:val="28"/>
        </w:rPr>
        <w:br/>
        <w:t>4). Выполнить его и оценить его результаты</w:t>
      </w:r>
    </w:p>
    <w:p w:rsidR="006907AE" w:rsidRPr="006907AE" w:rsidRDefault="006907AE" w:rsidP="006907AE">
      <w:pPr>
        <w:spacing w:after="200" w:line="276" w:lineRule="auto"/>
        <w:rPr>
          <w:rFonts w:ascii="Times New Roman" w:eastAsia="Calibri" w:hAnsi="Times New Roman" w:cs="Times New Roman"/>
          <w:sz w:val="28"/>
          <w:szCs w:val="28"/>
        </w:rPr>
      </w:pP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 Все страницы обязательно должны быть пронумерованы. Нумерация листов должна быть сквозной. Номер листа проставляется арабскими цифрами.</w:t>
      </w:r>
      <w:r w:rsidRPr="006907AE">
        <w:rPr>
          <w:rFonts w:ascii="Times New Roman" w:eastAsia="Calibri" w:hAnsi="Times New Roman" w:cs="Times New Roman"/>
          <w:sz w:val="28"/>
          <w:szCs w:val="28"/>
        </w:rPr>
        <w:br/>
        <w:t>- Нумерация листов начинается с третьего листа (после содержания) и заканчивается последним. На третьем листе ставится номер «3».</w:t>
      </w:r>
      <w:r w:rsidRPr="006907AE">
        <w:rPr>
          <w:rFonts w:ascii="Times New Roman" w:eastAsia="Calibri" w:hAnsi="Times New Roman" w:cs="Times New Roman"/>
          <w:sz w:val="28"/>
          <w:szCs w:val="28"/>
        </w:rPr>
        <w:br/>
        <w:t>- Номер страницы на титульном листе не проставляется!</w:t>
      </w:r>
      <w:r w:rsidRPr="006907AE">
        <w:rPr>
          <w:rFonts w:ascii="Times New Roman" w:eastAsia="Calibri" w:hAnsi="Times New Roman" w:cs="Times New Roman"/>
          <w:sz w:val="28"/>
          <w:szCs w:val="28"/>
        </w:rPr>
        <w:br/>
        <w:t>- Номера страниц проставляются в центре нижней части листа без точки. Список использованной литературы и приложения включаются в общую нумерацию листов.</w:t>
      </w:r>
      <w:r w:rsidRPr="006907AE">
        <w:rPr>
          <w:rFonts w:ascii="Times New Roman" w:eastAsia="Calibri" w:hAnsi="Times New Roman" w:cs="Times New Roman"/>
          <w:sz w:val="28"/>
          <w:szCs w:val="28"/>
        </w:rPr>
        <w:br/>
        <w:t>- Рисунки и таблицы, расположенные на отдельных листах, включают в общую нумерацию листов и помещают по возможности следом за листами, на которых приведены ссылки на эти таблицы или иллюстрации. Таблицы и иллюстрации нумеруются последовательно арабскими цифрами сквозной нумерацией. Допускается нумеровать рисунки и таблицы в пределах раздела. В этом случае номер таблицы (рисунка) состоит из номера раздела и порядкового номера таблицы, разделенных точкой.</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Оформление литературы:</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Каждый источник должен содержать следующие обязательные реквизиты:</w:t>
      </w:r>
      <w:r w:rsidRPr="006907AE">
        <w:rPr>
          <w:rFonts w:ascii="Times New Roman" w:eastAsia="Calibri" w:hAnsi="Times New Roman" w:cs="Times New Roman"/>
          <w:sz w:val="28"/>
          <w:szCs w:val="28"/>
        </w:rPr>
        <w:br/>
        <w:t>- фамилия и инициалы автора;</w:t>
      </w:r>
      <w:r w:rsidRPr="006907AE">
        <w:rPr>
          <w:rFonts w:ascii="Times New Roman" w:eastAsia="Calibri" w:hAnsi="Times New Roman" w:cs="Times New Roman"/>
          <w:sz w:val="28"/>
          <w:szCs w:val="28"/>
        </w:rPr>
        <w:br/>
        <w:t>- наименование;</w:t>
      </w:r>
      <w:r w:rsidRPr="006907AE">
        <w:rPr>
          <w:rFonts w:ascii="Times New Roman" w:eastAsia="Calibri" w:hAnsi="Times New Roman" w:cs="Times New Roman"/>
          <w:sz w:val="28"/>
          <w:szCs w:val="28"/>
        </w:rPr>
        <w:br/>
        <w:t>- издательство;</w:t>
      </w:r>
      <w:r w:rsidRPr="006907AE">
        <w:rPr>
          <w:rFonts w:ascii="Times New Roman" w:eastAsia="Calibri" w:hAnsi="Times New Roman" w:cs="Times New Roman"/>
          <w:sz w:val="28"/>
          <w:szCs w:val="28"/>
        </w:rPr>
        <w:br/>
        <w:t>- место издания;</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lastRenderedPageBreak/>
        <w:t>- год издания.</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Все источники, включенные в библиографию, должны быть последовательно пронумерованы и расположены в следующем порядке:</w:t>
      </w:r>
      <w:r w:rsidRPr="006907AE">
        <w:rPr>
          <w:rFonts w:ascii="Times New Roman" w:eastAsia="Calibri" w:hAnsi="Times New Roman" w:cs="Times New Roman"/>
          <w:sz w:val="28"/>
          <w:szCs w:val="28"/>
        </w:rPr>
        <w:br/>
        <w:t>- законодательные акты;</w:t>
      </w:r>
      <w:r w:rsidRPr="006907AE">
        <w:rPr>
          <w:rFonts w:ascii="Times New Roman" w:eastAsia="Calibri" w:hAnsi="Times New Roman" w:cs="Times New Roman"/>
          <w:sz w:val="28"/>
          <w:szCs w:val="28"/>
        </w:rPr>
        <w:br/>
        <w:t>- постановления Правительства;</w:t>
      </w:r>
      <w:r w:rsidRPr="006907AE">
        <w:rPr>
          <w:rFonts w:ascii="Times New Roman" w:eastAsia="Calibri" w:hAnsi="Times New Roman" w:cs="Times New Roman"/>
          <w:sz w:val="28"/>
          <w:szCs w:val="28"/>
        </w:rPr>
        <w:br/>
        <w:t>- нормативные документы;</w:t>
      </w:r>
      <w:r w:rsidRPr="006907AE">
        <w:rPr>
          <w:rFonts w:ascii="Times New Roman" w:eastAsia="Calibri" w:hAnsi="Times New Roman" w:cs="Times New Roman"/>
          <w:sz w:val="28"/>
          <w:szCs w:val="28"/>
        </w:rPr>
        <w:br/>
        <w:t>- статистические материалы;</w:t>
      </w:r>
      <w:r w:rsidRPr="006907AE">
        <w:rPr>
          <w:rFonts w:ascii="Times New Roman" w:eastAsia="Calibri" w:hAnsi="Times New Roman" w:cs="Times New Roman"/>
          <w:sz w:val="28"/>
          <w:szCs w:val="28"/>
        </w:rPr>
        <w:br/>
        <w:t>- научные и литературные источники – в алфавитном порядке по первой букве фамилии автора.</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В конце работы размещаются приложения. В тексте на все приложения должны быть даны ссылки. Каждое приложение следует начинать с новой страницы с указанием наверху посередине страницы слова «Приложение» и его номера. Приложение должно иметь заголовок, который записывают симметрично относительно текста с прописной буквы отдельной строкой.</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r>
    </w:p>
    <w:p w:rsidR="006907AE" w:rsidRPr="006907AE" w:rsidRDefault="006907AE" w:rsidP="006907AE">
      <w:pPr>
        <w:spacing w:after="200" w:line="276" w:lineRule="auto"/>
        <w:rPr>
          <w:rFonts w:ascii="Times New Roman" w:eastAsia="Calibri" w:hAnsi="Times New Roman" w:cs="Times New Roman"/>
          <w:b/>
          <w:bCs/>
          <w:sz w:val="28"/>
          <w:szCs w:val="28"/>
        </w:rPr>
      </w:pPr>
      <w:r w:rsidRPr="006907AE">
        <w:rPr>
          <w:rFonts w:ascii="Times New Roman" w:eastAsia="Calibri" w:hAnsi="Times New Roman" w:cs="Times New Roman"/>
          <w:b/>
          <w:bCs/>
          <w:sz w:val="28"/>
          <w:szCs w:val="28"/>
        </w:rPr>
        <w:t>Критерии оценок рефератов учащихся на итоговой аттестации</w:t>
      </w:r>
    </w:p>
    <w:p w:rsidR="006907AE" w:rsidRPr="006907AE" w:rsidRDefault="006907AE" w:rsidP="006907AE">
      <w:pPr>
        <w:spacing w:after="200" w:line="276" w:lineRule="auto"/>
        <w:rPr>
          <w:rFonts w:ascii="Times New Roman" w:eastAsia="Calibri" w:hAnsi="Times New Roman" w:cs="Times New Roman"/>
          <w:sz w:val="28"/>
          <w:szCs w:val="28"/>
        </w:rPr>
      </w:pPr>
      <w:r w:rsidRPr="006907AE">
        <w:rPr>
          <w:rFonts w:ascii="Times New Roman" w:eastAsia="Calibri" w:hAnsi="Times New Roman" w:cs="Times New Roman"/>
          <w:b/>
          <w:bCs/>
          <w:sz w:val="28"/>
          <w:szCs w:val="28"/>
        </w:rPr>
        <w:t>Критерии оценки:</w:t>
      </w:r>
      <w:r w:rsidRPr="006907AE">
        <w:rPr>
          <w:rFonts w:ascii="Times New Roman" w:eastAsia="Calibri" w:hAnsi="Times New Roman" w:cs="Times New Roman"/>
          <w:sz w:val="28"/>
          <w:szCs w:val="28"/>
        </w:rPr>
        <w:br/>
        <w:t>- Актуальность темы</w:t>
      </w:r>
      <w:r w:rsidRPr="006907AE">
        <w:rPr>
          <w:rFonts w:ascii="Times New Roman" w:eastAsia="Calibri" w:hAnsi="Times New Roman" w:cs="Times New Roman"/>
          <w:sz w:val="28"/>
          <w:szCs w:val="28"/>
        </w:rPr>
        <w:br/>
        <w:t>- Соответствие содержания теме</w:t>
      </w:r>
      <w:r w:rsidRPr="006907AE">
        <w:rPr>
          <w:rFonts w:ascii="Times New Roman" w:eastAsia="Calibri" w:hAnsi="Times New Roman" w:cs="Times New Roman"/>
          <w:sz w:val="28"/>
          <w:szCs w:val="28"/>
        </w:rPr>
        <w:br/>
        <w:t>- Глубина проработки материала</w:t>
      </w:r>
      <w:r w:rsidRPr="006907AE">
        <w:rPr>
          <w:rFonts w:ascii="Times New Roman" w:eastAsia="Calibri" w:hAnsi="Times New Roman" w:cs="Times New Roman"/>
          <w:sz w:val="28"/>
          <w:szCs w:val="28"/>
        </w:rPr>
        <w:br/>
        <w:t>- Правильность и полнота использования источников</w:t>
      </w:r>
      <w:r w:rsidRPr="006907AE">
        <w:rPr>
          <w:rFonts w:ascii="Times New Roman" w:eastAsia="Calibri" w:hAnsi="Times New Roman" w:cs="Times New Roman"/>
          <w:sz w:val="28"/>
          <w:szCs w:val="28"/>
        </w:rPr>
        <w:br/>
        <w:t>- Соответствие оформления реферата стандартом.</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r>
      <w:r w:rsidRPr="006907AE">
        <w:rPr>
          <w:rFonts w:ascii="Times New Roman" w:eastAsia="Calibri" w:hAnsi="Times New Roman" w:cs="Times New Roman"/>
          <w:i/>
          <w:iCs/>
          <w:sz w:val="28"/>
          <w:szCs w:val="28"/>
        </w:rPr>
        <w:t>На «отлично»:</w:t>
      </w:r>
      <w:r w:rsidRPr="006907AE">
        <w:rPr>
          <w:rFonts w:ascii="Times New Roman" w:eastAsia="Calibri" w:hAnsi="Times New Roman" w:cs="Times New Roman"/>
          <w:sz w:val="28"/>
          <w:szCs w:val="28"/>
        </w:rPr>
        <w:br/>
        <w:t>1. присутствие всех вышеперечисленных требований;</w:t>
      </w:r>
      <w:r w:rsidRPr="006907AE">
        <w:rPr>
          <w:rFonts w:ascii="Times New Roman" w:eastAsia="Calibri" w:hAnsi="Times New Roman" w:cs="Times New Roman"/>
          <w:sz w:val="28"/>
          <w:szCs w:val="28"/>
        </w:rPr>
        <w:br/>
        <w:t>2. знание учащимся изложенного в реферате материала, умение рамотно и аргументировано изложить суть проблемы;</w:t>
      </w:r>
      <w:r w:rsidRPr="006907AE">
        <w:rPr>
          <w:rFonts w:ascii="Times New Roman" w:eastAsia="Calibri" w:hAnsi="Times New Roman" w:cs="Times New Roman"/>
          <w:sz w:val="28"/>
          <w:szCs w:val="28"/>
        </w:rPr>
        <w:br/>
        <w:t>3. присутствие личной заинтересованности в раскрываемой теме, собственную точку зрения, аргументы и комментарии, выводы;</w:t>
      </w:r>
      <w:r w:rsidRPr="006907AE">
        <w:rPr>
          <w:rFonts w:ascii="Times New Roman" w:eastAsia="Calibri" w:hAnsi="Times New Roman" w:cs="Times New Roman"/>
          <w:sz w:val="28"/>
          <w:szCs w:val="28"/>
        </w:rPr>
        <w:br/>
        <w:t>4. умение свободно беседовать по любому пункту плана, отвечать на вопросы, поставленные членами комиссии, по теме реферата;</w:t>
      </w:r>
      <w:r w:rsidRPr="006907AE">
        <w:rPr>
          <w:rFonts w:ascii="Times New Roman" w:eastAsia="Calibri" w:hAnsi="Times New Roman" w:cs="Times New Roman"/>
          <w:sz w:val="28"/>
          <w:szCs w:val="28"/>
        </w:rPr>
        <w:br/>
        <w:t>5. умение анализировать фактический материал и статистические данные, использованные при написании реферата;</w:t>
      </w:r>
      <w:r w:rsidRPr="006907AE">
        <w:rPr>
          <w:rFonts w:ascii="Times New Roman" w:eastAsia="Calibri" w:hAnsi="Times New Roman" w:cs="Times New Roman"/>
          <w:sz w:val="28"/>
          <w:szCs w:val="28"/>
        </w:rPr>
        <w:br/>
        <w:t xml:space="preserve">6. наличие качественно выполненного презентационного материала или (и) раздаточного, не дублирующего основной текст защитного слова, а являющегося его </w:t>
      </w:r>
      <w:r w:rsidRPr="006907AE">
        <w:rPr>
          <w:rFonts w:ascii="Times New Roman" w:eastAsia="Calibri" w:hAnsi="Times New Roman" w:cs="Times New Roman"/>
          <w:sz w:val="28"/>
          <w:szCs w:val="28"/>
        </w:rPr>
        <w:lastRenderedPageBreak/>
        <w:t>иллюстративным фоном.</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t>Т.е. при защите реферата показать не только «знание - воспроизведешь», но и «знание -понимание», «знание - умение».</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r>
      <w:r w:rsidRPr="006907AE">
        <w:rPr>
          <w:rFonts w:ascii="Times New Roman" w:eastAsia="Calibri" w:hAnsi="Times New Roman" w:cs="Times New Roman"/>
          <w:i/>
          <w:iCs/>
          <w:sz w:val="28"/>
          <w:szCs w:val="28"/>
        </w:rPr>
        <w:t>На «хорошо»:</w:t>
      </w:r>
      <w:r w:rsidRPr="006907AE">
        <w:rPr>
          <w:rFonts w:ascii="Times New Roman" w:eastAsia="Calibri" w:hAnsi="Times New Roman" w:cs="Times New Roman"/>
          <w:sz w:val="28"/>
          <w:szCs w:val="28"/>
        </w:rPr>
        <w:br/>
        <w:t>1. мелкие замечания по оформлению реферата;</w:t>
      </w:r>
      <w:r w:rsidRPr="006907AE">
        <w:rPr>
          <w:rFonts w:ascii="Times New Roman" w:eastAsia="Calibri" w:hAnsi="Times New Roman" w:cs="Times New Roman"/>
          <w:sz w:val="28"/>
          <w:szCs w:val="28"/>
        </w:rPr>
        <w:br/>
        <w:t>2. незначительные трудности по одному из перечисленных выше требований.</w:t>
      </w:r>
      <w:r w:rsidRPr="006907AE">
        <w:rPr>
          <w:rFonts w:ascii="Times New Roman" w:eastAsia="Calibri" w:hAnsi="Times New Roman" w:cs="Times New Roman"/>
          <w:sz w:val="28"/>
          <w:szCs w:val="28"/>
        </w:rPr>
        <w:br/>
      </w:r>
      <w:r w:rsidRPr="006907AE">
        <w:rPr>
          <w:rFonts w:ascii="Times New Roman" w:eastAsia="Calibri" w:hAnsi="Times New Roman" w:cs="Times New Roman"/>
          <w:sz w:val="28"/>
          <w:szCs w:val="28"/>
        </w:rPr>
        <w:br/>
      </w:r>
      <w:r w:rsidRPr="006907AE">
        <w:rPr>
          <w:rFonts w:ascii="Times New Roman" w:eastAsia="Calibri" w:hAnsi="Times New Roman" w:cs="Times New Roman"/>
          <w:i/>
          <w:iCs/>
          <w:sz w:val="28"/>
          <w:szCs w:val="28"/>
        </w:rPr>
        <w:t>На «удовлетворительно»:</w:t>
      </w:r>
      <w:r w:rsidRPr="006907AE">
        <w:rPr>
          <w:rFonts w:ascii="Times New Roman" w:eastAsia="Calibri" w:hAnsi="Times New Roman" w:cs="Times New Roman"/>
          <w:sz w:val="28"/>
          <w:szCs w:val="28"/>
        </w:rPr>
        <w:br/>
        <w:t>1. тема реферата раскрыта недостаточно полно;</w:t>
      </w:r>
      <w:r w:rsidRPr="006907AE">
        <w:rPr>
          <w:rFonts w:ascii="Times New Roman" w:eastAsia="Calibri" w:hAnsi="Times New Roman" w:cs="Times New Roman"/>
          <w:sz w:val="28"/>
          <w:szCs w:val="28"/>
        </w:rPr>
        <w:br/>
        <w:t>2. неполный список литературы и источников;</w:t>
      </w:r>
      <w:r w:rsidRPr="006907AE">
        <w:rPr>
          <w:rFonts w:ascii="Times New Roman" w:eastAsia="Calibri" w:hAnsi="Times New Roman" w:cs="Times New Roman"/>
          <w:sz w:val="28"/>
          <w:szCs w:val="28"/>
        </w:rPr>
        <w:br/>
        <w:t>3. затруднения в изложении, аргументировании.</w:t>
      </w:r>
    </w:p>
    <w:p w:rsidR="00832AAB" w:rsidRDefault="00832AAB" w:rsidP="003B49F8">
      <w:pPr>
        <w:rPr>
          <w:rFonts w:ascii="Tahoma" w:hAnsi="Tahoma" w:cs="Tahoma"/>
          <w:color w:val="000000" w:themeColor="text1"/>
          <w:sz w:val="16"/>
          <w:szCs w:val="16"/>
        </w:rPr>
      </w:pPr>
    </w:p>
    <w:p w:rsidR="003B3D26" w:rsidRDefault="003B3D26" w:rsidP="003B3D26">
      <w:pPr>
        <w:pStyle w:val="ac"/>
        <w:shd w:val="clear" w:color="auto" w:fill="FFFFFF"/>
        <w:spacing w:before="0" w:beforeAutospacing="0" w:after="0" w:afterAutospacing="0"/>
        <w:jc w:val="both"/>
        <w:rPr>
          <w:color w:val="000000"/>
          <w:sz w:val="28"/>
          <w:szCs w:val="28"/>
        </w:rPr>
      </w:pPr>
      <w:r>
        <w:rPr>
          <w:color w:val="000000"/>
          <w:sz w:val="28"/>
          <w:szCs w:val="28"/>
        </w:rPr>
        <w:t xml:space="preserve">Выполненное задание присылать на адрес электронной почты </w:t>
      </w:r>
      <w:hyperlink r:id="rId8" w:history="1">
        <w:r>
          <w:rPr>
            <w:rStyle w:val="ae"/>
            <w:sz w:val="28"/>
            <w:szCs w:val="28"/>
            <w:lang w:val="en-US"/>
          </w:rPr>
          <w:t>saschabgsha</w:t>
        </w:r>
        <w:r>
          <w:rPr>
            <w:rStyle w:val="ae"/>
            <w:sz w:val="28"/>
            <w:szCs w:val="28"/>
          </w:rPr>
          <w:t>1981@</w:t>
        </w:r>
        <w:r>
          <w:rPr>
            <w:rStyle w:val="ae"/>
            <w:sz w:val="28"/>
            <w:szCs w:val="28"/>
            <w:lang w:val="en-US"/>
          </w:rPr>
          <w:t>yandex</w:t>
        </w:r>
        <w:r>
          <w:rPr>
            <w:rStyle w:val="ae"/>
            <w:sz w:val="28"/>
            <w:szCs w:val="28"/>
          </w:rPr>
          <w:t>.</w:t>
        </w:r>
        <w:r>
          <w:rPr>
            <w:rStyle w:val="ae"/>
            <w:sz w:val="28"/>
            <w:szCs w:val="28"/>
            <w:lang w:val="en-US"/>
          </w:rPr>
          <w:t>ru</w:t>
        </w:r>
      </w:hyperlink>
      <w:r w:rsidRPr="003B3D26">
        <w:rPr>
          <w:color w:val="000000"/>
          <w:sz w:val="28"/>
          <w:szCs w:val="28"/>
        </w:rPr>
        <w:t xml:space="preserve"> </w:t>
      </w:r>
      <w:r>
        <w:rPr>
          <w:color w:val="000000"/>
          <w:sz w:val="28"/>
          <w:szCs w:val="28"/>
        </w:rPr>
        <w:t xml:space="preserve"> с пометкой в теме письма:</w:t>
      </w:r>
    </w:p>
    <w:p w:rsidR="003B3D26" w:rsidRDefault="003B3D26" w:rsidP="003B3D26">
      <w:pPr>
        <w:pStyle w:val="ac"/>
        <w:shd w:val="clear" w:color="auto" w:fill="FFFFFF"/>
        <w:spacing w:before="0" w:beforeAutospacing="0" w:after="0" w:afterAutospacing="0"/>
        <w:jc w:val="both"/>
        <w:rPr>
          <w:b/>
          <w:color w:val="000000"/>
          <w:sz w:val="28"/>
          <w:szCs w:val="28"/>
        </w:rPr>
      </w:pPr>
      <w:r>
        <w:rPr>
          <w:color w:val="000000"/>
          <w:sz w:val="28"/>
          <w:szCs w:val="28"/>
        </w:rPr>
        <w:t xml:space="preserve"> </w:t>
      </w:r>
      <w:r w:rsidR="006907AE">
        <w:rPr>
          <w:b/>
          <w:color w:val="000000"/>
          <w:sz w:val="28"/>
          <w:szCs w:val="28"/>
        </w:rPr>
        <w:t>СЛЕСАРКА ФИО гр.4</w:t>
      </w:r>
      <w:r>
        <w:rPr>
          <w:b/>
          <w:color w:val="000000"/>
          <w:sz w:val="28"/>
          <w:szCs w:val="28"/>
        </w:rPr>
        <w:t>1</w:t>
      </w:r>
      <w:r w:rsidR="006907AE">
        <w:rPr>
          <w:b/>
          <w:color w:val="000000"/>
          <w:sz w:val="28"/>
          <w:szCs w:val="28"/>
        </w:rPr>
        <w:t>(з)</w:t>
      </w:r>
    </w:p>
    <w:p w:rsidR="003B3D26" w:rsidRPr="00414AEA" w:rsidRDefault="003B3D26" w:rsidP="003B49F8">
      <w:pPr>
        <w:rPr>
          <w:rFonts w:ascii="Tahoma" w:hAnsi="Tahoma" w:cs="Tahoma"/>
          <w:color w:val="000000" w:themeColor="text1"/>
          <w:sz w:val="16"/>
          <w:szCs w:val="16"/>
        </w:rPr>
      </w:pPr>
    </w:p>
    <w:sectPr w:rsidR="003B3D26" w:rsidRPr="00414AEA" w:rsidSect="00DE535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B5" w:rsidRDefault="00CD41B5" w:rsidP="002810E3">
      <w:pPr>
        <w:spacing w:after="0" w:line="240" w:lineRule="auto"/>
      </w:pPr>
      <w:r>
        <w:separator/>
      </w:r>
    </w:p>
  </w:endnote>
  <w:endnote w:type="continuationSeparator" w:id="0">
    <w:p w:rsidR="00CD41B5" w:rsidRDefault="00CD41B5" w:rsidP="0028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83858"/>
      <w:docPartObj>
        <w:docPartGallery w:val="Page Numbers (Bottom of Page)"/>
        <w:docPartUnique/>
      </w:docPartObj>
    </w:sdtPr>
    <w:sdtEndPr/>
    <w:sdtContent>
      <w:p w:rsidR="002810E3" w:rsidRDefault="002810E3">
        <w:pPr>
          <w:pStyle w:val="a6"/>
          <w:jc w:val="right"/>
        </w:pPr>
        <w:r>
          <w:fldChar w:fldCharType="begin"/>
        </w:r>
        <w:r>
          <w:instrText>PAGE   \* MERGEFORMAT</w:instrText>
        </w:r>
        <w:r>
          <w:fldChar w:fldCharType="separate"/>
        </w:r>
        <w:r w:rsidR="006907AE">
          <w:rPr>
            <w:noProof/>
          </w:rPr>
          <w:t>1</w:t>
        </w:r>
        <w:r>
          <w:fldChar w:fldCharType="end"/>
        </w:r>
      </w:p>
    </w:sdtContent>
  </w:sdt>
  <w:p w:rsidR="002810E3" w:rsidRDefault="002810E3">
    <w:pPr>
      <w:pStyle w:val="a6"/>
    </w:pPr>
  </w:p>
  <w:p w:rsidR="007B740F" w:rsidRDefault="007B74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B5" w:rsidRDefault="00CD41B5" w:rsidP="002810E3">
      <w:pPr>
        <w:spacing w:after="0" w:line="240" w:lineRule="auto"/>
      </w:pPr>
      <w:r>
        <w:separator/>
      </w:r>
    </w:p>
  </w:footnote>
  <w:footnote w:type="continuationSeparator" w:id="0">
    <w:p w:rsidR="00CD41B5" w:rsidRDefault="00CD41B5" w:rsidP="00281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042C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5F8245FD"/>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69"/>
    <w:rsid w:val="0001186B"/>
    <w:rsid w:val="00024481"/>
    <w:rsid w:val="00083718"/>
    <w:rsid w:val="0011438A"/>
    <w:rsid w:val="00162904"/>
    <w:rsid w:val="00177F26"/>
    <w:rsid w:val="001A70EB"/>
    <w:rsid w:val="001B740C"/>
    <w:rsid w:val="001D1AFD"/>
    <w:rsid w:val="002810E3"/>
    <w:rsid w:val="002D1A42"/>
    <w:rsid w:val="003914D7"/>
    <w:rsid w:val="003A64DC"/>
    <w:rsid w:val="003A7A5C"/>
    <w:rsid w:val="003B3D26"/>
    <w:rsid w:val="003B49F8"/>
    <w:rsid w:val="0041053F"/>
    <w:rsid w:val="00414AEA"/>
    <w:rsid w:val="004A1E10"/>
    <w:rsid w:val="00555979"/>
    <w:rsid w:val="005614C0"/>
    <w:rsid w:val="005C23A5"/>
    <w:rsid w:val="006816FC"/>
    <w:rsid w:val="006907AE"/>
    <w:rsid w:val="0074300A"/>
    <w:rsid w:val="00796B69"/>
    <w:rsid w:val="007B740F"/>
    <w:rsid w:val="00805987"/>
    <w:rsid w:val="00832AAB"/>
    <w:rsid w:val="008A0BBB"/>
    <w:rsid w:val="008C77B8"/>
    <w:rsid w:val="00934624"/>
    <w:rsid w:val="009A60BB"/>
    <w:rsid w:val="009C13FC"/>
    <w:rsid w:val="00A71BB6"/>
    <w:rsid w:val="00A80BF0"/>
    <w:rsid w:val="00B55C33"/>
    <w:rsid w:val="00BF5D0F"/>
    <w:rsid w:val="00C75E1B"/>
    <w:rsid w:val="00C90FA2"/>
    <w:rsid w:val="00CC6E83"/>
    <w:rsid w:val="00CD41B5"/>
    <w:rsid w:val="00CF7C5E"/>
    <w:rsid w:val="00D0443A"/>
    <w:rsid w:val="00D24489"/>
    <w:rsid w:val="00D804E0"/>
    <w:rsid w:val="00D90749"/>
    <w:rsid w:val="00DE5350"/>
    <w:rsid w:val="00E15331"/>
    <w:rsid w:val="00E268CD"/>
    <w:rsid w:val="00E54455"/>
    <w:rsid w:val="00E94495"/>
    <w:rsid w:val="00EE35BA"/>
    <w:rsid w:val="00F52390"/>
    <w:rsid w:val="00F7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7FB5-0B19-49FE-A98C-C3C60CD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autoRedefine/>
    <w:qFormat/>
    <w:rsid w:val="003A7A5C"/>
    <w:pPr>
      <w:keepNext/>
      <w:spacing w:before="240" w:after="60" w:line="240" w:lineRule="auto"/>
      <w:ind w:left="567"/>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D0F"/>
    <w:pPr>
      <w:ind w:left="720"/>
      <w:contextualSpacing/>
    </w:pPr>
  </w:style>
  <w:style w:type="paragraph" w:styleId="3">
    <w:name w:val="Body Text 3"/>
    <w:basedOn w:val="a"/>
    <w:link w:val="30"/>
    <w:rsid w:val="00F70935"/>
    <w:pPr>
      <w:spacing w:after="0" w:line="240" w:lineRule="auto"/>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F70935"/>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2810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10E3"/>
  </w:style>
  <w:style w:type="paragraph" w:styleId="a6">
    <w:name w:val="footer"/>
    <w:basedOn w:val="a"/>
    <w:link w:val="a7"/>
    <w:uiPriority w:val="99"/>
    <w:unhideWhenUsed/>
    <w:rsid w:val="002810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0E3"/>
  </w:style>
  <w:style w:type="paragraph" w:styleId="21">
    <w:name w:val="Body Text Indent 2"/>
    <w:basedOn w:val="a"/>
    <w:link w:val="22"/>
    <w:uiPriority w:val="99"/>
    <w:semiHidden/>
    <w:unhideWhenUsed/>
    <w:rsid w:val="003A64DC"/>
    <w:pPr>
      <w:spacing w:after="120" w:line="480" w:lineRule="auto"/>
      <w:ind w:left="283"/>
    </w:pPr>
  </w:style>
  <w:style w:type="character" w:customStyle="1" w:styleId="22">
    <w:name w:val="Основной текст с отступом 2 Знак"/>
    <w:basedOn w:val="a0"/>
    <w:link w:val="21"/>
    <w:uiPriority w:val="99"/>
    <w:semiHidden/>
    <w:rsid w:val="003A64DC"/>
  </w:style>
  <w:style w:type="paragraph" w:styleId="a8">
    <w:name w:val="Body Text"/>
    <w:basedOn w:val="a"/>
    <w:link w:val="a9"/>
    <w:uiPriority w:val="99"/>
    <w:semiHidden/>
    <w:unhideWhenUsed/>
    <w:rsid w:val="003A64DC"/>
    <w:pPr>
      <w:spacing w:after="120"/>
    </w:pPr>
  </w:style>
  <w:style w:type="character" w:customStyle="1" w:styleId="a9">
    <w:name w:val="Основной текст Знак"/>
    <w:basedOn w:val="a0"/>
    <w:link w:val="a8"/>
    <w:uiPriority w:val="99"/>
    <w:semiHidden/>
    <w:rsid w:val="003A64DC"/>
  </w:style>
  <w:style w:type="paragraph" w:customStyle="1" w:styleId="1">
    <w:name w:val="Обычный1"/>
    <w:rsid w:val="003A64D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3A64DC"/>
    <w:pPr>
      <w:widowControl w:val="0"/>
      <w:spacing w:after="0" w:line="260" w:lineRule="auto"/>
      <w:ind w:firstLine="320"/>
      <w:jc w:val="both"/>
    </w:pPr>
    <w:rPr>
      <w:rFonts w:ascii="Arial" w:eastAsia="Times New Roman" w:hAnsi="Arial" w:cs="Times New Roman"/>
      <w:i/>
      <w:snapToGrid w:val="0"/>
      <w:sz w:val="18"/>
      <w:szCs w:val="20"/>
      <w:lang w:eastAsia="ru-RU"/>
    </w:rPr>
  </w:style>
  <w:style w:type="paragraph" w:styleId="31">
    <w:name w:val="Body Text Indent 3"/>
    <w:basedOn w:val="a"/>
    <w:link w:val="32"/>
    <w:uiPriority w:val="99"/>
    <w:semiHidden/>
    <w:unhideWhenUsed/>
    <w:rsid w:val="003A7A5C"/>
    <w:pPr>
      <w:spacing w:after="120"/>
      <w:ind w:left="283"/>
    </w:pPr>
    <w:rPr>
      <w:sz w:val="16"/>
      <w:szCs w:val="16"/>
    </w:rPr>
  </w:style>
  <w:style w:type="character" w:customStyle="1" w:styleId="32">
    <w:name w:val="Основной текст с отступом 3 Знак"/>
    <w:basedOn w:val="a0"/>
    <w:link w:val="31"/>
    <w:uiPriority w:val="99"/>
    <w:semiHidden/>
    <w:rsid w:val="003A7A5C"/>
    <w:rPr>
      <w:sz w:val="16"/>
      <w:szCs w:val="16"/>
    </w:rPr>
  </w:style>
  <w:style w:type="character" w:customStyle="1" w:styleId="20">
    <w:name w:val="Заголовок 2 Знак"/>
    <w:basedOn w:val="a0"/>
    <w:link w:val="2"/>
    <w:rsid w:val="003A7A5C"/>
    <w:rPr>
      <w:rFonts w:ascii="Arial" w:eastAsia="Times New Roman" w:hAnsi="Arial" w:cs="Arial"/>
      <w:b/>
      <w:bCs/>
      <w:i/>
      <w:iCs/>
      <w:sz w:val="28"/>
      <w:szCs w:val="28"/>
      <w:lang w:eastAsia="ru-RU"/>
    </w:rPr>
  </w:style>
  <w:style w:type="paragraph" w:styleId="aa">
    <w:name w:val="Body Text Indent"/>
    <w:basedOn w:val="a"/>
    <w:link w:val="ab"/>
    <w:uiPriority w:val="99"/>
    <w:unhideWhenUsed/>
    <w:rsid w:val="00D0443A"/>
    <w:pPr>
      <w:spacing w:after="120"/>
      <w:ind w:left="283"/>
    </w:pPr>
  </w:style>
  <w:style w:type="character" w:customStyle="1" w:styleId="ab">
    <w:name w:val="Основной текст с отступом Знак"/>
    <w:basedOn w:val="a0"/>
    <w:link w:val="aa"/>
    <w:uiPriority w:val="99"/>
    <w:rsid w:val="00D0443A"/>
  </w:style>
  <w:style w:type="character" w:customStyle="1" w:styleId="apple-converted-space">
    <w:name w:val="apple-converted-space"/>
    <w:basedOn w:val="a0"/>
    <w:rsid w:val="00934624"/>
  </w:style>
  <w:style w:type="character" w:styleId="HTML">
    <w:name w:val="HTML Definition"/>
    <w:basedOn w:val="a0"/>
    <w:uiPriority w:val="99"/>
    <w:semiHidden/>
    <w:unhideWhenUsed/>
    <w:rsid w:val="00934624"/>
    <w:rPr>
      <w:i/>
      <w:iCs/>
    </w:rPr>
  </w:style>
  <w:style w:type="paragraph" w:styleId="ac">
    <w:name w:val="Normal (Web)"/>
    <w:basedOn w:val="a"/>
    <w:uiPriority w:val="99"/>
    <w:semiHidden/>
    <w:unhideWhenUsed/>
    <w:rsid w:val="00934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934624"/>
    <w:rPr>
      <w:b/>
      <w:bCs/>
    </w:rPr>
  </w:style>
  <w:style w:type="character" w:styleId="ae">
    <w:name w:val="Hyperlink"/>
    <w:uiPriority w:val="99"/>
    <w:semiHidden/>
    <w:unhideWhenUsed/>
    <w:rsid w:val="003B3D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8503">
      <w:bodyDiv w:val="1"/>
      <w:marLeft w:val="0"/>
      <w:marRight w:val="0"/>
      <w:marTop w:val="0"/>
      <w:marBottom w:val="0"/>
      <w:divBdr>
        <w:top w:val="none" w:sz="0" w:space="0" w:color="auto"/>
        <w:left w:val="none" w:sz="0" w:space="0" w:color="auto"/>
        <w:bottom w:val="none" w:sz="0" w:space="0" w:color="auto"/>
        <w:right w:val="none" w:sz="0" w:space="0" w:color="auto"/>
      </w:divBdr>
    </w:div>
    <w:div w:id="6174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bgsha1981@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D0E5186-C5FF-48CA-ADF0-12AC6963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Александр</cp:lastModifiedBy>
  <cp:revision>2</cp:revision>
  <dcterms:created xsi:type="dcterms:W3CDTF">2020-03-26T09:04:00Z</dcterms:created>
  <dcterms:modified xsi:type="dcterms:W3CDTF">2020-03-26T09:04:00Z</dcterms:modified>
</cp:coreProperties>
</file>