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17" w:rsidRPr="00FC6117" w:rsidRDefault="00FC6117" w:rsidP="00FC6117">
      <w:p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Остеохондроз поясничного отдела характеризуется деградацией (ослабеванием) межпозвоночных дисков. Чаще всего болезнь встречается у людей возраста 45–50 лет. Она возникает из-за сидячего образа жизни или, наоборот, из-за чрезмерных нагрузок на поясницу.</w:t>
      </w:r>
    </w:p>
    <w:p w:rsidR="00FC6117" w:rsidRPr="00FC6117" w:rsidRDefault="00FC6117" w:rsidP="00FC6117">
      <w:p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Основные симптомы болезни — ноющая боль в пояснице, которая проявляется при длительном нахождении в неудобном положении или нагрузках. Это связано с защемлением нервов из-за сокращения зазора между позвонками и выпячивания межпозвоночного диска.</w:t>
      </w:r>
    </w:p>
    <w:p w:rsidR="00FC6117" w:rsidRPr="00FC6117" w:rsidRDefault="00FC6117" w:rsidP="00FC61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t-serif" w:eastAsia="Times New Roman" w:hAnsi="pt-serif" w:cs="Times New Roman"/>
          <w:b/>
          <w:bCs/>
          <w:color w:val="2E2B29"/>
          <w:sz w:val="27"/>
          <w:szCs w:val="27"/>
          <w:lang w:eastAsia="ru-RU"/>
        </w:rPr>
      </w:pPr>
      <w:r w:rsidRPr="00FC6117">
        <w:rPr>
          <w:rFonts w:ascii="pt-serif" w:eastAsia="Times New Roman" w:hAnsi="pt-serif" w:cs="Times New Roman"/>
          <w:b/>
          <w:bCs/>
          <w:color w:val="2E2B29"/>
          <w:sz w:val="27"/>
          <w:szCs w:val="27"/>
          <w:lang w:eastAsia="ru-RU"/>
        </w:rPr>
        <w:t>Лечение остеохондроза поясничного отдела</w:t>
      </w:r>
    </w:p>
    <w:p w:rsidR="00FC6117" w:rsidRPr="00FC6117" w:rsidRDefault="00FC6117" w:rsidP="00FC6117">
      <w:p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Лечение остеохондроза поясницы требует комплексного подхода. Последствия болезни (воспаления, боли) удаляются с помощью различных процедур или медикаментозно. Главная цель, которая стоит перед врачами, — устранение причины заболевания. Необходимо восстановить нормальную микроциркуляцию крови, остановить застойные процессы, удалить отеки и мышечные спазмы. Для этого применяется иглоукалывание, мягкие техники мануальной терапии и специальные упражнения.</w:t>
      </w:r>
    </w:p>
    <w:p w:rsidR="00FC6117" w:rsidRPr="00FC6117" w:rsidRDefault="00FC6117" w:rsidP="00FC6117">
      <w:p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Так, положительный эффект дает лечебная физкультура при остеохондрозе поясничного отдела позвоночника. При этом стоит придерживаться нескольких правил:</w:t>
      </w:r>
    </w:p>
    <w:p w:rsidR="00FC6117" w:rsidRPr="00FC6117" w:rsidRDefault="00FC6117" w:rsidP="00FC6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b/>
          <w:bCs/>
          <w:color w:val="2E2B29"/>
          <w:sz w:val="26"/>
          <w:szCs w:val="26"/>
          <w:lang w:eastAsia="ru-RU"/>
        </w:rPr>
        <w:t>Упражнения выполняйте регулярно.</w:t>
      </w: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 Не пренебрегайте лечебной физкультурой без весомых причин.</w:t>
      </w:r>
    </w:p>
    <w:p w:rsidR="00FC6117" w:rsidRPr="00FC6117" w:rsidRDefault="00FC6117" w:rsidP="00FC6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b/>
          <w:bCs/>
          <w:color w:val="2E2B29"/>
          <w:sz w:val="26"/>
          <w:szCs w:val="26"/>
          <w:lang w:eastAsia="ru-RU"/>
        </w:rPr>
        <w:t>Нагрузки наращивайте постепенно.</w:t>
      </w: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 Одна из целей гимнастики — укрепление позвоночника, поэтому нужно ежедневно выполнять чуть больше упражнений или уделять каждому из них чуть больше времени.</w:t>
      </w:r>
    </w:p>
    <w:p w:rsidR="00FC6117" w:rsidRPr="00FC6117" w:rsidRDefault="00FC6117" w:rsidP="00FC6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b/>
          <w:bCs/>
          <w:color w:val="2E2B29"/>
          <w:sz w:val="26"/>
          <w:szCs w:val="26"/>
          <w:lang w:eastAsia="ru-RU"/>
        </w:rPr>
        <w:t>Не перегружайтесь.</w:t>
      </w: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 xml:space="preserve"> Гимнастика при остеохондрозе поясничного отдела </w:t>
      </w:r>
      <w:proofErr w:type="spellStart"/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позвоночникане</w:t>
      </w:r>
      <w:proofErr w:type="spellEnd"/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 xml:space="preserve"> не должна слишком утомлять. Стоит прекратить упражнения при появлении напряжения в пояснице.</w:t>
      </w:r>
    </w:p>
    <w:p w:rsidR="00FC6117" w:rsidRPr="00FC6117" w:rsidRDefault="00FC6117" w:rsidP="00FC61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t-serif" w:eastAsia="Times New Roman" w:hAnsi="pt-serif" w:cs="Times New Roman"/>
          <w:b/>
          <w:bCs/>
          <w:color w:val="2E2B29"/>
          <w:sz w:val="27"/>
          <w:szCs w:val="27"/>
          <w:lang w:eastAsia="ru-RU"/>
        </w:rPr>
      </w:pPr>
      <w:r w:rsidRPr="00FC6117">
        <w:rPr>
          <w:rFonts w:ascii="pt-serif" w:eastAsia="Times New Roman" w:hAnsi="pt-serif" w:cs="Times New Roman"/>
          <w:b/>
          <w:bCs/>
          <w:color w:val="2E2B29"/>
          <w:sz w:val="27"/>
          <w:szCs w:val="27"/>
          <w:lang w:eastAsia="ru-RU"/>
        </w:rPr>
        <w:t>5 простых упражнений при остеохондрозе поясничного отдела позвоночника</w:t>
      </w:r>
    </w:p>
    <w:p w:rsidR="00FC6117" w:rsidRPr="00FC6117" w:rsidRDefault="00FC6117" w:rsidP="00FC6117">
      <w:p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Представленный комплекс хорошо подходит для утренней зарядки:</w:t>
      </w:r>
    </w:p>
    <w:p w:rsidR="00FC6117" w:rsidRPr="00FC6117" w:rsidRDefault="00FC6117" w:rsidP="00FC6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Сокращения мышц живота. Выполнять, пока не возникает легкая усталость.</w:t>
      </w:r>
    </w:p>
    <w:p w:rsidR="00FC6117" w:rsidRPr="00FC6117" w:rsidRDefault="00FC6117" w:rsidP="00FC6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Встать на колени, руками упереться в пол. Выполнять подъемы головы с одновременным прогибом спины и опускание головы с одновременным разгибанием.</w:t>
      </w:r>
    </w:p>
    <w:p w:rsidR="00FC6117" w:rsidRPr="00FC6117" w:rsidRDefault="00FC6117" w:rsidP="00FC6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Лечь, ноги согнуть в коленях, руки положить за голову. Касаться ногами пола: 10 раз с правой стороны от себя и 10 раз с левой. Лопатки прижаты к полу.</w:t>
      </w:r>
    </w:p>
    <w:p w:rsidR="00FC6117" w:rsidRPr="00FC6117" w:rsidRDefault="00FC6117" w:rsidP="00FC6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Лечь на кровать с приподнятым изголовьем. Подтянуть верхнюю часть туловища, держась за спинку, а нижнюю расслабить.</w:t>
      </w:r>
    </w:p>
    <w:p w:rsidR="005F5854" w:rsidRPr="00FC6117" w:rsidRDefault="00FC6117" w:rsidP="00FC6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</w:pPr>
      <w:r w:rsidRPr="00FC6117">
        <w:rPr>
          <w:rFonts w:ascii="pt-serif" w:eastAsia="Times New Roman" w:hAnsi="pt-serif" w:cs="Times New Roman"/>
          <w:color w:val="2E2B29"/>
          <w:sz w:val="26"/>
          <w:szCs w:val="26"/>
          <w:lang w:eastAsia="ru-RU"/>
        </w:rPr>
        <w:t>Лечь на спину. Подтягивать носки ног на себя, задерживаясь в таком положении на 5 секунд.</w:t>
      </w:r>
      <w:bookmarkStart w:id="0" w:name="_GoBack"/>
      <w:bookmarkEnd w:id="0"/>
    </w:p>
    <w:sectPr w:rsidR="005F5854" w:rsidRPr="00FC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-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C3E"/>
    <w:multiLevelType w:val="multilevel"/>
    <w:tmpl w:val="B05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32F37"/>
    <w:multiLevelType w:val="multilevel"/>
    <w:tmpl w:val="182A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59"/>
    <w:rsid w:val="005F5854"/>
    <w:rsid w:val="009E7159"/>
    <w:rsid w:val="00C33887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86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7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2020-05-12T08:23:00Z</dcterms:created>
  <dcterms:modified xsi:type="dcterms:W3CDTF">2020-05-12T08:24:00Z</dcterms:modified>
</cp:coreProperties>
</file>