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F" w:rsidRPr="0076721F" w:rsidRDefault="0076721F" w:rsidP="0076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1F">
        <w:rPr>
          <w:rFonts w:ascii="Times New Roman" w:hAnsi="Times New Roman" w:cs="Times New Roman"/>
          <w:b/>
          <w:sz w:val="28"/>
          <w:szCs w:val="28"/>
        </w:rPr>
        <w:t>Вопросы к экзамену (комплексному)</w:t>
      </w:r>
    </w:p>
    <w:p w:rsidR="0076721F" w:rsidRPr="0076721F" w:rsidRDefault="0076721F" w:rsidP="0076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по предмету  «Основы экономики, менеджмента и маркетинга»</w:t>
      </w:r>
    </w:p>
    <w:p w:rsidR="0076721F" w:rsidRPr="0076721F" w:rsidRDefault="0076721F" w:rsidP="0076721F">
      <w:pPr>
        <w:rPr>
          <w:sz w:val="28"/>
          <w:szCs w:val="28"/>
        </w:rPr>
      </w:pP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Понятие об экономике и экономической деятельности людей.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Составная часть экономики: микро- и макроэкономика.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Натуральное и товарное производство.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Факторы производства. Издержки производства.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Понятие рынка. Виды рынков, основные функции рынка.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Безработица, ее типы и последствия.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Сущность и виды инфляции.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Потребности.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Отрасль в условиях рынка.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Предприятие: основные признаки, цели, функции.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Цены и ценообразование.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 xml:space="preserve"> Сущность и характерные черты современного менеджмента. Основные школы и подходы менеджмента.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 xml:space="preserve">  Функции менеджмента. Значение и содержание функций менеджмента.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>Система методов управления.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 xml:space="preserve">Деловое и управленческое общение: деловые беседы и совещания. </w:t>
      </w:r>
      <w:proofErr w:type="spellStart"/>
      <w:r w:rsidRPr="0076721F">
        <w:rPr>
          <w:rFonts w:ascii="Times New Roman" w:hAnsi="Times New Roman"/>
          <w:b w:val="0"/>
          <w:sz w:val="28"/>
          <w:szCs w:val="28"/>
        </w:rPr>
        <w:t>Трансакты</w:t>
      </w:r>
      <w:proofErr w:type="spellEnd"/>
      <w:r w:rsidRPr="0076721F">
        <w:rPr>
          <w:rFonts w:ascii="Times New Roman" w:hAnsi="Times New Roman"/>
          <w:b w:val="0"/>
          <w:sz w:val="28"/>
          <w:szCs w:val="28"/>
        </w:rPr>
        <w:t>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 xml:space="preserve"> Руководство: власть и партнерство.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 xml:space="preserve"> Сущность основные  цели, принципы и функции маркетинга.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 xml:space="preserve"> Понятие товара в маркетинге. Стратегия разработки нового товара.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 xml:space="preserve">  Понятие и сущность цены.</w:t>
      </w:r>
    </w:p>
    <w:p w:rsidR="0076721F" w:rsidRPr="0076721F" w:rsidRDefault="0076721F" w:rsidP="007672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 w:val="0"/>
          <w:sz w:val="28"/>
          <w:szCs w:val="28"/>
        </w:rPr>
      </w:pPr>
      <w:r w:rsidRPr="0076721F">
        <w:rPr>
          <w:rFonts w:ascii="Times New Roman" w:hAnsi="Times New Roman"/>
          <w:b w:val="0"/>
          <w:sz w:val="28"/>
          <w:szCs w:val="28"/>
        </w:rPr>
        <w:t xml:space="preserve"> Конкуренция. </w:t>
      </w:r>
      <w:proofErr w:type="gramStart"/>
      <w:r w:rsidRPr="0076721F">
        <w:rPr>
          <w:rFonts w:ascii="Times New Roman" w:hAnsi="Times New Roman"/>
          <w:b w:val="0"/>
          <w:sz w:val="28"/>
          <w:szCs w:val="28"/>
        </w:rPr>
        <w:t>Конкурентоспособность организации товаров.</w:t>
      </w:r>
      <w:proofErr w:type="gramEnd"/>
      <w:r w:rsidRPr="0076721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9CD" w:rsidRPr="0076721F" w:rsidRDefault="002959CD">
      <w:pPr>
        <w:rPr>
          <w:sz w:val="28"/>
          <w:szCs w:val="28"/>
        </w:rPr>
      </w:pPr>
    </w:p>
    <w:sectPr w:rsidR="002959CD" w:rsidRPr="0076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E2F"/>
    <w:multiLevelType w:val="hybridMultilevel"/>
    <w:tmpl w:val="B738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21F"/>
    <w:rsid w:val="002959CD"/>
    <w:rsid w:val="0076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1F"/>
    <w:pPr>
      <w:ind w:left="720"/>
      <w:contextualSpacing/>
    </w:pPr>
    <w:rPr>
      <w:rFonts w:ascii="Calibri" w:eastAsia="Calibri" w:hAnsi="Calibri" w:cs="Times New Roman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8951</Words>
  <Characters>51022</Characters>
  <Application>Microsoft Office Word</Application>
  <DocSecurity>0</DocSecurity>
  <Lines>425</Lines>
  <Paragraphs>119</Paragraphs>
  <ScaleCrop>false</ScaleCrop>
  <Company/>
  <LinksUpToDate>false</LinksUpToDate>
  <CharactersWithSpaces>59854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2020-04-13T08:40:00Z</dcterms:created>
  <dcterms:modified xsi:type="dcterms:W3CDTF">2020-04-13T08:42:00Z</dcterms:modified>
</cp:coreProperties>
</file>