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ОРГАНИЗАЦИЯ РАБОТЫ ОВОЩНОГО ЦЕХА.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Овощные цеха организуются на предприятиях большой и средней мощности.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Овощной цех предназначен</w:t>
      </w:r>
      <w:r>
        <w:rPr>
          <w:color w:val="000000"/>
          <w:sz w:val="27"/>
          <w:szCs w:val="27"/>
        </w:rPr>
        <w:t> для кулинарной механической (первичной) обработки овощей и корнеплодов и изготовления полуфабрикатов. При организации рабочих мест в овощном цехе должна быть обеспечена последовательность всех операций технологического процесса, и соблюдены санитарные нормы.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Располагается рядом от склада-овощехранилища;</w:t>
      </w:r>
    </w:p>
    <w:p w:rsidR="00931CEC" w:rsidRDefault="00931CEC" w:rsidP="00931CEC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Удобное сообщение с холодным и горячим цехом;</w:t>
      </w:r>
    </w:p>
    <w:p w:rsidR="00931CEC" w:rsidRDefault="00931CEC" w:rsidP="00931CEC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Технологическая цепочка: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Овощемоечные машины устанавливают в крупных ресторанах, столовых с большой пропускной способностью, что позволяет сократить период подготовки овощей перед механической обработкой. Овощемойки могут быстро и бережно мыть зелень и листья салата. Установка такого оборудования требует подключения к системе водоснабжения и канализации. Переработку и очистку овощей выполняют на производственных столах. Лук, чеснок и хрен очищают на специальном рабочем столе с вытяжным шкафом. Вытяжка позволяет удалять эфирные масла. На рабочем месте слева от работника находятся овощи, предназначенные для переработки и очистки, справа - тара для очищенных овощей.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Оснащение овощного цеха:</w:t>
      </w:r>
    </w:p>
    <w:p w:rsidR="00931CEC" w:rsidRDefault="00931CEC" w:rsidP="00931CE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овощемоечная машина, </w:t>
      </w:r>
      <w:proofErr w:type="spellStart"/>
      <w:r>
        <w:rPr>
          <w:color w:val="000000"/>
          <w:sz w:val="27"/>
          <w:szCs w:val="27"/>
        </w:rPr>
        <w:t>картофелеочистительная</w:t>
      </w:r>
      <w:proofErr w:type="spellEnd"/>
      <w:r>
        <w:rPr>
          <w:color w:val="000000"/>
          <w:sz w:val="27"/>
          <w:szCs w:val="27"/>
        </w:rPr>
        <w:t xml:space="preserve"> машина, овощерезательная машина, кухонный процессор, моечные ванны, производственные столы, весы, упаковочная вакуумная машина,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холодильный шкаф;</w:t>
      </w:r>
    </w:p>
    <w:p w:rsidR="00931CEC" w:rsidRDefault="00931CEC" w:rsidP="00931CEC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Инвентарь, инструменты, посуда</w:t>
      </w:r>
      <w:r>
        <w:rPr>
          <w:color w:val="000000"/>
          <w:sz w:val="27"/>
          <w:szCs w:val="27"/>
        </w:rPr>
        <w:t>: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кастрюли, дуршлаги, сита, контейнеры для хранения овощей, тёрки, лотки, ножи поварские, доски разделочные с маркировкой «ОС», </w:t>
      </w:r>
      <w:proofErr w:type="spellStart"/>
      <w:r>
        <w:rPr>
          <w:color w:val="000000"/>
          <w:sz w:val="27"/>
          <w:szCs w:val="27"/>
        </w:rPr>
        <w:t>коренчатый</w:t>
      </w:r>
      <w:proofErr w:type="spellEnd"/>
      <w:r>
        <w:rPr>
          <w:color w:val="000000"/>
          <w:sz w:val="27"/>
          <w:szCs w:val="27"/>
        </w:rPr>
        <w:t xml:space="preserve"> и желобковый ножи, </w:t>
      </w:r>
      <w:proofErr w:type="spellStart"/>
      <w:r>
        <w:rPr>
          <w:color w:val="000000"/>
          <w:sz w:val="27"/>
          <w:szCs w:val="27"/>
        </w:rPr>
        <w:t>карбовочный</w:t>
      </w:r>
      <w:proofErr w:type="spellEnd"/>
      <w:r>
        <w:rPr>
          <w:color w:val="000000"/>
          <w:sz w:val="27"/>
          <w:szCs w:val="27"/>
        </w:rPr>
        <w:t xml:space="preserve"> нож для фигурной нарезки овощей, нож для удаления глазков, нож для нарезки лука, фигурные выемки, кухонные ножницы, бачки для отходов.</w:t>
      </w:r>
      <w:proofErr w:type="gramEnd"/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рабочих мест овощного цеха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Рабочие места оснащаются механическим оборудованием, производственными столами, столами для доочистки картофеля и корнеплодов, моечными ваннами, подтоварниками для овощей. Рабочие места оснащаются инструментами, инвентарём для выполнения определённых операций. В овощном цехе выделяют линию обработки картофеля и корнеплодов и линию обработки свежей капусты, листовых овощей, зелени и других овощей. Оборудование ставиться по ходу технологического процесса.</w:t>
      </w:r>
    </w:p>
    <w:p w:rsidR="00931CEC" w:rsidRDefault="00931CEC" w:rsidP="00931CE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линию </w:t>
      </w:r>
      <w:r>
        <w:rPr>
          <w:b/>
          <w:bCs/>
          <w:i/>
          <w:iCs/>
          <w:color w:val="000000"/>
          <w:sz w:val="27"/>
          <w:szCs w:val="27"/>
        </w:rPr>
        <w:t>обработки картофеля и корнеплодов</w:t>
      </w:r>
      <w:r>
        <w:rPr>
          <w:color w:val="000000"/>
          <w:sz w:val="27"/>
          <w:szCs w:val="27"/>
        </w:rPr>
        <w:t> ставят моечную ванну, картофелечистку. После машинной очистки производят ручную доочистку на специальных столах. Поверхность стола имеет углубления, в одно помещают очищенные овощи, в другое отходы. После доочистки картофель помещают в ванну с водой и хранят не более 2-3 часов.</w:t>
      </w:r>
    </w:p>
    <w:p w:rsidR="00931CEC" w:rsidRDefault="00931CEC" w:rsidP="00931CEC">
      <w:pPr>
        <w:pStyle w:val="a3"/>
        <w:spacing w:before="68"/>
        <w:ind w:left="2428" w:right="2318"/>
        <w:jc w:val="center"/>
      </w:pPr>
      <w:r>
        <w:lastRenderedPageBreak/>
        <w:t xml:space="preserve">Практическая работа  </w:t>
      </w:r>
    </w:p>
    <w:p w:rsidR="00931CEC" w:rsidRDefault="00931CEC" w:rsidP="00931CEC">
      <w:pPr>
        <w:pStyle w:val="a3"/>
        <w:spacing w:before="6"/>
        <w:rPr>
          <w:sz w:val="21"/>
        </w:rPr>
      </w:pPr>
    </w:p>
    <w:p w:rsidR="00931CEC" w:rsidRDefault="00931CEC" w:rsidP="00931CEC">
      <w:pPr>
        <w:pStyle w:val="a3"/>
        <w:spacing w:before="68"/>
        <w:ind w:left="2428" w:right="2318"/>
        <w:jc w:val="center"/>
        <w:rPr>
          <w:sz w:val="21"/>
        </w:rPr>
      </w:pPr>
    </w:p>
    <w:p w:rsidR="00931CEC" w:rsidRDefault="00931CEC" w:rsidP="00931CEC">
      <w:pPr>
        <w:pStyle w:val="Heading1"/>
        <w:spacing w:before="1"/>
        <w:ind w:left="2428" w:right="2318"/>
        <w:jc w:val="center"/>
      </w:pPr>
      <w:r>
        <w:t>Организация рабочего места повара в овощном цехе,</w:t>
      </w:r>
    </w:p>
    <w:p w:rsidR="00931CEC" w:rsidRDefault="00931CEC" w:rsidP="00931CEC">
      <w:pPr>
        <w:pStyle w:val="Heading2"/>
        <w:spacing w:line="278" w:lineRule="auto"/>
      </w:pPr>
      <w:r>
        <w:t>подбор необходимого технологического оборудования и производственного инвентаря в соответствии с видами изготовляемых полуфабрикатов</w:t>
      </w:r>
    </w:p>
    <w:p w:rsidR="00931CEC" w:rsidRDefault="00931CEC" w:rsidP="00931CEC">
      <w:pPr>
        <w:pStyle w:val="a3"/>
        <w:spacing w:before="9"/>
        <w:rPr>
          <w:b/>
          <w:i/>
          <w:sz w:val="26"/>
        </w:rPr>
      </w:pPr>
    </w:p>
    <w:p w:rsidR="00931CEC" w:rsidRDefault="00931CEC" w:rsidP="00931CEC">
      <w:pPr>
        <w:pStyle w:val="a3"/>
        <w:spacing w:line="276" w:lineRule="auto"/>
        <w:ind w:left="962" w:right="1887"/>
      </w:pPr>
      <w:r>
        <w:t>Цель работы: научиться осуществлять подбор технологического оборудования и инвентаря, организовывать рабочее место</w:t>
      </w:r>
    </w:p>
    <w:p w:rsidR="00931CEC" w:rsidRDefault="00931CEC" w:rsidP="00931CEC">
      <w:pPr>
        <w:pStyle w:val="a3"/>
        <w:spacing w:before="201"/>
        <w:ind w:right="4849"/>
        <w:jc w:val="right"/>
      </w:pPr>
      <w:r>
        <w:t>Материальное оснащение: индивидуальные задания</w:t>
      </w:r>
    </w:p>
    <w:p w:rsidR="00931CEC" w:rsidRDefault="00931CEC" w:rsidP="00931CEC">
      <w:pPr>
        <w:pStyle w:val="a3"/>
        <w:spacing w:before="9"/>
        <w:rPr>
          <w:sz w:val="20"/>
        </w:rPr>
      </w:pPr>
    </w:p>
    <w:p w:rsidR="00931CEC" w:rsidRDefault="00931CEC" w:rsidP="00931CEC">
      <w:pPr>
        <w:pStyle w:val="a3"/>
        <w:spacing w:before="1"/>
        <w:ind w:right="4919"/>
        <w:jc w:val="right"/>
      </w:pPr>
      <w:r>
        <w:t>Ход работы</w:t>
      </w:r>
    </w:p>
    <w:p w:rsidR="00931CEC" w:rsidRDefault="00931CEC" w:rsidP="00931CEC">
      <w:pPr>
        <w:pStyle w:val="a3"/>
        <w:spacing w:before="1"/>
        <w:rPr>
          <w:sz w:val="21"/>
        </w:rPr>
      </w:pPr>
    </w:p>
    <w:p w:rsidR="00931CEC" w:rsidRDefault="00931CEC" w:rsidP="00931CEC">
      <w:pPr>
        <w:pStyle w:val="a3"/>
        <w:spacing w:line="276" w:lineRule="auto"/>
        <w:ind w:left="962" w:right="1441"/>
      </w:pPr>
      <w:proofErr w:type="spellStart"/>
      <w:r>
        <w:rPr>
          <w:b/>
        </w:rPr>
        <w:t>Задание</w:t>
      </w:r>
      <w:proofErr w:type="gramStart"/>
      <w:r>
        <w:rPr>
          <w:b/>
        </w:rPr>
        <w:t>.</w:t>
      </w:r>
      <w:r>
        <w:t>В</w:t>
      </w:r>
      <w:proofErr w:type="spellEnd"/>
      <w:proofErr w:type="gramEnd"/>
      <w:r>
        <w:t xml:space="preserve"> соответствии с производственным заданием овощного цеха повар должен изготовить полуфабрикат «Картофель очищенный».</w:t>
      </w:r>
    </w:p>
    <w:p w:rsidR="00931CEC" w:rsidRDefault="00931CEC" w:rsidP="00931CEC">
      <w:pPr>
        <w:pStyle w:val="a5"/>
        <w:numPr>
          <w:ilvl w:val="0"/>
          <w:numId w:val="6"/>
        </w:numPr>
        <w:tabs>
          <w:tab w:val="left" w:pos="1203"/>
        </w:tabs>
        <w:spacing w:before="201" w:line="276" w:lineRule="auto"/>
        <w:ind w:right="1062" w:firstLine="0"/>
        <w:rPr>
          <w:sz w:val="24"/>
        </w:rPr>
      </w:pPr>
      <w:r>
        <w:rPr>
          <w:sz w:val="24"/>
        </w:rPr>
        <w:t>Составьте схему технологического процесса изготовления полуфабриката</w:t>
      </w:r>
      <w:r>
        <w:rPr>
          <w:spacing w:val="-31"/>
          <w:sz w:val="24"/>
        </w:rPr>
        <w:t xml:space="preserve"> </w:t>
      </w:r>
      <w:r>
        <w:rPr>
          <w:sz w:val="24"/>
        </w:rPr>
        <w:t>«Картофель очищенный»</w:t>
      </w:r>
    </w:p>
    <w:p w:rsidR="00931CEC" w:rsidRDefault="00931CEC" w:rsidP="00931CEC">
      <w:pPr>
        <w:pStyle w:val="a5"/>
        <w:numPr>
          <w:ilvl w:val="0"/>
          <w:numId w:val="6"/>
        </w:numPr>
        <w:tabs>
          <w:tab w:val="left" w:pos="1203"/>
        </w:tabs>
        <w:spacing w:before="200" w:line="276" w:lineRule="auto"/>
        <w:ind w:right="872" w:firstLine="0"/>
        <w:rPr>
          <w:sz w:val="24"/>
        </w:rPr>
      </w:pPr>
      <w:r>
        <w:rPr>
          <w:sz w:val="24"/>
        </w:rPr>
        <w:t xml:space="preserve">Известно, что в процессе изготовления полуфабрикатов из картофеля будет задействовано следующее оборудование: подтоварники, моечные ванны, </w:t>
      </w:r>
      <w:proofErr w:type="spellStart"/>
      <w:r>
        <w:rPr>
          <w:sz w:val="24"/>
        </w:rPr>
        <w:t>картофелеочистительная</w:t>
      </w:r>
      <w:proofErr w:type="spellEnd"/>
      <w:r>
        <w:rPr>
          <w:sz w:val="24"/>
        </w:rPr>
        <w:t xml:space="preserve"> машина, стол с ванночками и отверстиями для удаления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отходов.</w:t>
      </w:r>
    </w:p>
    <w:p w:rsidR="00931CEC" w:rsidRDefault="00931CEC" w:rsidP="00931CEC">
      <w:pPr>
        <w:pStyle w:val="a3"/>
        <w:spacing w:before="200"/>
        <w:ind w:left="962"/>
      </w:pPr>
      <w:r>
        <w:t>Начертите схему расположения оборудования, обозначьте его.</w:t>
      </w:r>
    </w:p>
    <w:p w:rsidR="00931CEC" w:rsidRDefault="00931CEC" w:rsidP="00931CEC">
      <w:pPr>
        <w:pStyle w:val="a3"/>
        <w:spacing w:before="10"/>
        <w:rPr>
          <w:sz w:val="20"/>
        </w:rPr>
      </w:pPr>
    </w:p>
    <w:p w:rsidR="00931CEC" w:rsidRDefault="00931CEC" w:rsidP="00931CEC">
      <w:pPr>
        <w:pStyle w:val="a5"/>
        <w:numPr>
          <w:ilvl w:val="0"/>
          <w:numId w:val="5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 xml:space="preserve">Начертите схему </w:t>
      </w:r>
      <w:proofErr w:type="spellStart"/>
      <w:r>
        <w:rPr>
          <w:sz w:val="24"/>
        </w:rPr>
        <w:t>картофелеочистительной</w:t>
      </w:r>
      <w:proofErr w:type="spellEnd"/>
      <w:r>
        <w:rPr>
          <w:sz w:val="24"/>
        </w:rPr>
        <w:t xml:space="preserve"> машины, обозначьте</w:t>
      </w:r>
      <w:r>
        <w:rPr>
          <w:spacing w:val="51"/>
          <w:sz w:val="24"/>
        </w:rPr>
        <w:t xml:space="preserve"> </w:t>
      </w:r>
      <w:r>
        <w:rPr>
          <w:sz w:val="24"/>
        </w:rPr>
        <w:t>детали</w:t>
      </w:r>
    </w:p>
    <w:p w:rsidR="00931CEC" w:rsidRDefault="00931CEC" w:rsidP="00931CEC">
      <w:pPr>
        <w:pStyle w:val="a3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156986</wp:posOffset>
            </wp:positionV>
            <wp:extent cx="1672874" cy="1944624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87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CEC" w:rsidRDefault="00931CEC" w:rsidP="00931CEC">
      <w:pPr>
        <w:pStyle w:val="a3"/>
        <w:spacing w:before="6"/>
        <w:rPr>
          <w:sz w:val="29"/>
        </w:rPr>
      </w:pPr>
    </w:p>
    <w:p w:rsidR="00931CEC" w:rsidRDefault="00931CEC" w:rsidP="00931CEC">
      <w:pPr>
        <w:pStyle w:val="a5"/>
        <w:numPr>
          <w:ilvl w:val="0"/>
          <w:numId w:val="5"/>
        </w:numPr>
        <w:tabs>
          <w:tab w:val="left" w:pos="1203"/>
        </w:tabs>
        <w:spacing w:line="360" w:lineRule="auto"/>
        <w:ind w:left="962" w:right="1248" w:firstLine="0"/>
        <w:rPr>
          <w:sz w:val="24"/>
        </w:rPr>
      </w:pPr>
      <w:r>
        <w:rPr>
          <w:sz w:val="24"/>
        </w:rPr>
        <w:t>Перечислите виды инвентаря, которые будут использованы в процессе</w:t>
      </w:r>
      <w:r>
        <w:rPr>
          <w:spacing w:val="-33"/>
          <w:sz w:val="24"/>
        </w:rPr>
        <w:t xml:space="preserve"> </w:t>
      </w:r>
      <w:r>
        <w:rPr>
          <w:sz w:val="24"/>
        </w:rPr>
        <w:t>изготовления полуфабриката.</w:t>
      </w:r>
    </w:p>
    <w:p w:rsidR="00931CEC" w:rsidRDefault="00931CEC" w:rsidP="00931CEC">
      <w:pPr>
        <w:pStyle w:val="a5"/>
        <w:numPr>
          <w:ilvl w:val="0"/>
          <w:numId w:val="5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Составьте маркировочный ярлык для полуфабриката «Картофель</w:t>
      </w:r>
      <w:r>
        <w:rPr>
          <w:spacing w:val="-4"/>
          <w:sz w:val="24"/>
        </w:rPr>
        <w:t xml:space="preserve"> </w:t>
      </w:r>
      <w:r>
        <w:rPr>
          <w:sz w:val="24"/>
        </w:rPr>
        <w:t>очищенный»</w:t>
      </w:r>
    </w:p>
    <w:p w:rsidR="00931CEC" w:rsidRDefault="00931CEC" w:rsidP="00931CEC">
      <w:pPr>
        <w:pStyle w:val="Heading1"/>
        <w:spacing w:before="144"/>
      </w:pPr>
      <w:r>
        <w:t>Контрольные вопросы</w:t>
      </w:r>
    </w:p>
    <w:p w:rsidR="00931CEC" w:rsidRDefault="00931CEC" w:rsidP="00931CEC">
      <w:pPr>
        <w:pStyle w:val="a5"/>
        <w:numPr>
          <w:ilvl w:val="0"/>
          <w:numId w:val="4"/>
        </w:numPr>
        <w:tabs>
          <w:tab w:val="left" w:pos="1203"/>
        </w:tabs>
        <w:spacing w:before="132"/>
        <w:ind w:hanging="241"/>
        <w:rPr>
          <w:sz w:val="24"/>
        </w:rPr>
      </w:pPr>
      <w:r>
        <w:rPr>
          <w:sz w:val="24"/>
        </w:rPr>
        <w:t>Что означает обозначение «ОС» на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инвентаре?</w:t>
      </w:r>
    </w:p>
    <w:p w:rsidR="00931CEC" w:rsidRDefault="00931CEC" w:rsidP="00931CEC">
      <w:pPr>
        <w:pStyle w:val="a5"/>
        <w:numPr>
          <w:ilvl w:val="0"/>
          <w:numId w:val="4"/>
        </w:numPr>
        <w:tabs>
          <w:tab w:val="left" w:pos="1203"/>
        </w:tabs>
        <w:spacing w:before="139"/>
        <w:ind w:hanging="241"/>
        <w:rPr>
          <w:sz w:val="24"/>
        </w:rPr>
      </w:pPr>
      <w:r>
        <w:rPr>
          <w:sz w:val="24"/>
        </w:rPr>
        <w:t xml:space="preserve">Как подготовить картофель к загрузке в </w:t>
      </w:r>
      <w:proofErr w:type="spellStart"/>
      <w:r>
        <w:rPr>
          <w:sz w:val="24"/>
        </w:rPr>
        <w:t>картофелеочистительную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машину?</w:t>
      </w:r>
    </w:p>
    <w:p w:rsidR="00931CEC" w:rsidRDefault="00931CEC" w:rsidP="00931CEC">
      <w:pPr>
        <w:pStyle w:val="a5"/>
        <w:numPr>
          <w:ilvl w:val="0"/>
          <w:numId w:val="4"/>
        </w:numPr>
        <w:tabs>
          <w:tab w:val="left" w:pos="1203"/>
        </w:tabs>
        <w:spacing w:before="137"/>
        <w:ind w:hanging="241"/>
        <w:rPr>
          <w:sz w:val="24"/>
        </w:rPr>
      </w:pPr>
      <w:r>
        <w:rPr>
          <w:sz w:val="24"/>
        </w:rPr>
        <w:t>Расшифруйте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МОК-125</w:t>
      </w:r>
    </w:p>
    <w:p w:rsidR="00931CEC" w:rsidRDefault="00931CEC" w:rsidP="00931CEC">
      <w:pPr>
        <w:pStyle w:val="a5"/>
        <w:numPr>
          <w:ilvl w:val="0"/>
          <w:numId w:val="4"/>
        </w:numPr>
        <w:tabs>
          <w:tab w:val="left" w:pos="1203"/>
        </w:tabs>
        <w:spacing w:before="140"/>
        <w:ind w:hanging="241"/>
        <w:rPr>
          <w:sz w:val="24"/>
        </w:rPr>
      </w:pPr>
      <w:r>
        <w:rPr>
          <w:sz w:val="24"/>
        </w:rPr>
        <w:t>Какую квалификацию имеет повар, приготовляющий овощные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полуфабрикаты?</w:t>
      </w:r>
    </w:p>
    <w:sectPr w:rsidR="00931CEC" w:rsidSect="00931CEC">
      <w:pgSz w:w="11910" w:h="16840"/>
      <w:pgMar w:top="1040" w:right="0" w:bottom="1200" w:left="740" w:header="0" w:footer="9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6C6"/>
    <w:multiLevelType w:val="multilevel"/>
    <w:tmpl w:val="27F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110F3"/>
    <w:multiLevelType w:val="hybridMultilevel"/>
    <w:tmpl w:val="CC30D52E"/>
    <w:lvl w:ilvl="0" w:tplc="F30CC862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66592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2" w:tplc="6B681236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EAE02CA8">
      <w:numFmt w:val="bullet"/>
      <w:lvlText w:val="•"/>
      <w:lvlJc w:val="left"/>
      <w:pPr>
        <w:ind w:left="4021" w:hanging="240"/>
      </w:pPr>
      <w:rPr>
        <w:rFonts w:hint="default"/>
        <w:lang w:val="ru-RU" w:eastAsia="ru-RU" w:bidi="ru-RU"/>
      </w:rPr>
    </w:lvl>
    <w:lvl w:ilvl="4" w:tplc="84D0AC52">
      <w:numFmt w:val="bullet"/>
      <w:lvlText w:val="•"/>
      <w:lvlJc w:val="left"/>
      <w:pPr>
        <w:ind w:left="5042" w:hanging="240"/>
      </w:pPr>
      <w:rPr>
        <w:rFonts w:hint="default"/>
        <w:lang w:val="ru-RU" w:eastAsia="ru-RU" w:bidi="ru-RU"/>
      </w:rPr>
    </w:lvl>
    <w:lvl w:ilvl="5" w:tplc="5708265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3DF8D71C">
      <w:numFmt w:val="bullet"/>
      <w:lvlText w:val="•"/>
      <w:lvlJc w:val="left"/>
      <w:pPr>
        <w:ind w:left="7083" w:hanging="240"/>
      </w:pPr>
      <w:rPr>
        <w:rFonts w:hint="default"/>
        <w:lang w:val="ru-RU" w:eastAsia="ru-RU" w:bidi="ru-RU"/>
      </w:rPr>
    </w:lvl>
    <w:lvl w:ilvl="7" w:tplc="F82EB992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8" w:tplc="9BC08E48">
      <w:numFmt w:val="bullet"/>
      <w:lvlText w:val="•"/>
      <w:lvlJc w:val="left"/>
      <w:pPr>
        <w:ind w:left="9125" w:hanging="240"/>
      </w:pPr>
      <w:rPr>
        <w:rFonts w:hint="default"/>
        <w:lang w:val="ru-RU" w:eastAsia="ru-RU" w:bidi="ru-RU"/>
      </w:rPr>
    </w:lvl>
  </w:abstractNum>
  <w:abstractNum w:abstractNumId="2">
    <w:nsid w:val="37450F57"/>
    <w:multiLevelType w:val="hybridMultilevel"/>
    <w:tmpl w:val="472839AA"/>
    <w:lvl w:ilvl="0" w:tplc="A3BC0348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78699F8">
      <w:numFmt w:val="bullet"/>
      <w:lvlText w:val="•"/>
      <w:lvlJc w:val="left"/>
      <w:pPr>
        <w:ind w:left="2196" w:hanging="240"/>
      </w:pPr>
      <w:rPr>
        <w:rFonts w:hint="default"/>
        <w:lang w:val="ru-RU" w:eastAsia="ru-RU" w:bidi="ru-RU"/>
      </w:rPr>
    </w:lvl>
    <w:lvl w:ilvl="2" w:tplc="4A38B966">
      <w:numFmt w:val="bullet"/>
      <w:lvlText w:val="•"/>
      <w:lvlJc w:val="left"/>
      <w:pPr>
        <w:ind w:left="3193" w:hanging="240"/>
      </w:pPr>
      <w:rPr>
        <w:rFonts w:hint="default"/>
        <w:lang w:val="ru-RU" w:eastAsia="ru-RU" w:bidi="ru-RU"/>
      </w:rPr>
    </w:lvl>
    <w:lvl w:ilvl="3" w:tplc="0480E916">
      <w:numFmt w:val="bullet"/>
      <w:lvlText w:val="•"/>
      <w:lvlJc w:val="left"/>
      <w:pPr>
        <w:ind w:left="4189" w:hanging="240"/>
      </w:pPr>
      <w:rPr>
        <w:rFonts w:hint="default"/>
        <w:lang w:val="ru-RU" w:eastAsia="ru-RU" w:bidi="ru-RU"/>
      </w:rPr>
    </w:lvl>
    <w:lvl w:ilvl="4" w:tplc="B57CD3D6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  <w:lvl w:ilvl="5" w:tplc="698A4BF4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6" w:tplc="3DC89922">
      <w:numFmt w:val="bullet"/>
      <w:lvlText w:val="•"/>
      <w:lvlJc w:val="left"/>
      <w:pPr>
        <w:ind w:left="7179" w:hanging="240"/>
      </w:pPr>
      <w:rPr>
        <w:rFonts w:hint="default"/>
        <w:lang w:val="ru-RU" w:eastAsia="ru-RU" w:bidi="ru-RU"/>
      </w:rPr>
    </w:lvl>
    <w:lvl w:ilvl="7" w:tplc="195E893A">
      <w:numFmt w:val="bullet"/>
      <w:lvlText w:val="•"/>
      <w:lvlJc w:val="left"/>
      <w:pPr>
        <w:ind w:left="8176" w:hanging="240"/>
      </w:pPr>
      <w:rPr>
        <w:rFonts w:hint="default"/>
        <w:lang w:val="ru-RU" w:eastAsia="ru-RU" w:bidi="ru-RU"/>
      </w:rPr>
    </w:lvl>
    <w:lvl w:ilvl="8" w:tplc="1ED8D01E">
      <w:numFmt w:val="bullet"/>
      <w:lvlText w:val="•"/>
      <w:lvlJc w:val="left"/>
      <w:pPr>
        <w:ind w:left="9173" w:hanging="240"/>
      </w:pPr>
      <w:rPr>
        <w:rFonts w:hint="default"/>
        <w:lang w:val="ru-RU" w:eastAsia="ru-RU" w:bidi="ru-RU"/>
      </w:rPr>
    </w:lvl>
  </w:abstractNum>
  <w:abstractNum w:abstractNumId="3">
    <w:nsid w:val="39F5235C"/>
    <w:multiLevelType w:val="multilevel"/>
    <w:tmpl w:val="937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8127E"/>
    <w:multiLevelType w:val="hybridMultilevel"/>
    <w:tmpl w:val="52AC2410"/>
    <w:lvl w:ilvl="0" w:tplc="CA1AD310">
      <w:start w:val="4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82C6AA4">
      <w:numFmt w:val="bullet"/>
      <w:lvlText w:val="•"/>
      <w:lvlJc w:val="left"/>
      <w:pPr>
        <w:ind w:left="2196" w:hanging="240"/>
      </w:pPr>
      <w:rPr>
        <w:rFonts w:hint="default"/>
        <w:lang w:val="ru-RU" w:eastAsia="ru-RU" w:bidi="ru-RU"/>
      </w:rPr>
    </w:lvl>
    <w:lvl w:ilvl="2" w:tplc="97040C2E">
      <w:numFmt w:val="bullet"/>
      <w:lvlText w:val="•"/>
      <w:lvlJc w:val="left"/>
      <w:pPr>
        <w:ind w:left="3193" w:hanging="240"/>
      </w:pPr>
      <w:rPr>
        <w:rFonts w:hint="default"/>
        <w:lang w:val="ru-RU" w:eastAsia="ru-RU" w:bidi="ru-RU"/>
      </w:rPr>
    </w:lvl>
    <w:lvl w:ilvl="3" w:tplc="BB621A58">
      <w:numFmt w:val="bullet"/>
      <w:lvlText w:val="•"/>
      <w:lvlJc w:val="left"/>
      <w:pPr>
        <w:ind w:left="4189" w:hanging="240"/>
      </w:pPr>
      <w:rPr>
        <w:rFonts w:hint="default"/>
        <w:lang w:val="ru-RU" w:eastAsia="ru-RU" w:bidi="ru-RU"/>
      </w:rPr>
    </w:lvl>
    <w:lvl w:ilvl="4" w:tplc="23A86804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  <w:lvl w:ilvl="5" w:tplc="C60C631E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6" w:tplc="031C84B8">
      <w:numFmt w:val="bullet"/>
      <w:lvlText w:val="•"/>
      <w:lvlJc w:val="left"/>
      <w:pPr>
        <w:ind w:left="7179" w:hanging="240"/>
      </w:pPr>
      <w:rPr>
        <w:rFonts w:hint="default"/>
        <w:lang w:val="ru-RU" w:eastAsia="ru-RU" w:bidi="ru-RU"/>
      </w:rPr>
    </w:lvl>
    <w:lvl w:ilvl="7" w:tplc="016ABCDC">
      <w:numFmt w:val="bullet"/>
      <w:lvlText w:val="•"/>
      <w:lvlJc w:val="left"/>
      <w:pPr>
        <w:ind w:left="8176" w:hanging="240"/>
      </w:pPr>
      <w:rPr>
        <w:rFonts w:hint="default"/>
        <w:lang w:val="ru-RU" w:eastAsia="ru-RU" w:bidi="ru-RU"/>
      </w:rPr>
    </w:lvl>
    <w:lvl w:ilvl="8" w:tplc="E7DC910E">
      <w:numFmt w:val="bullet"/>
      <w:lvlText w:val="•"/>
      <w:lvlJc w:val="left"/>
      <w:pPr>
        <w:ind w:left="9173" w:hanging="240"/>
      </w:pPr>
      <w:rPr>
        <w:rFonts w:hint="default"/>
        <w:lang w:val="ru-RU" w:eastAsia="ru-RU" w:bidi="ru-RU"/>
      </w:rPr>
    </w:lvl>
  </w:abstractNum>
  <w:abstractNum w:abstractNumId="5">
    <w:nsid w:val="4EC51253"/>
    <w:multiLevelType w:val="hybridMultilevel"/>
    <w:tmpl w:val="79E82FCC"/>
    <w:lvl w:ilvl="0" w:tplc="063680A2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FF2367E">
      <w:numFmt w:val="bullet"/>
      <w:lvlText w:val="•"/>
      <w:lvlJc w:val="left"/>
      <w:pPr>
        <w:ind w:left="2196" w:hanging="240"/>
      </w:pPr>
      <w:rPr>
        <w:rFonts w:hint="default"/>
        <w:lang w:val="ru-RU" w:eastAsia="ru-RU" w:bidi="ru-RU"/>
      </w:rPr>
    </w:lvl>
    <w:lvl w:ilvl="2" w:tplc="04E2B238">
      <w:numFmt w:val="bullet"/>
      <w:lvlText w:val="•"/>
      <w:lvlJc w:val="left"/>
      <w:pPr>
        <w:ind w:left="3193" w:hanging="240"/>
      </w:pPr>
      <w:rPr>
        <w:rFonts w:hint="default"/>
        <w:lang w:val="ru-RU" w:eastAsia="ru-RU" w:bidi="ru-RU"/>
      </w:rPr>
    </w:lvl>
    <w:lvl w:ilvl="3" w:tplc="9EBC2C6E">
      <w:numFmt w:val="bullet"/>
      <w:lvlText w:val="•"/>
      <w:lvlJc w:val="left"/>
      <w:pPr>
        <w:ind w:left="4189" w:hanging="240"/>
      </w:pPr>
      <w:rPr>
        <w:rFonts w:hint="default"/>
        <w:lang w:val="ru-RU" w:eastAsia="ru-RU" w:bidi="ru-RU"/>
      </w:rPr>
    </w:lvl>
    <w:lvl w:ilvl="4" w:tplc="CACC694C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  <w:lvl w:ilvl="5" w:tplc="13B43FD2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6" w:tplc="B44C6262">
      <w:numFmt w:val="bullet"/>
      <w:lvlText w:val="•"/>
      <w:lvlJc w:val="left"/>
      <w:pPr>
        <w:ind w:left="7179" w:hanging="240"/>
      </w:pPr>
      <w:rPr>
        <w:rFonts w:hint="default"/>
        <w:lang w:val="ru-RU" w:eastAsia="ru-RU" w:bidi="ru-RU"/>
      </w:rPr>
    </w:lvl>
    <w:lvl w:ilvl="7" w:tplc="DDC2E3C2">
      <w:numFmt w:val="bullet"/>
      <w:lvlText w:val="•"/>
      <w:lvlJc w:val="left"/>
      <w:pPr>
        <w:ind w:left="8176" w:hanging="240"/>
      </w:pPr>
      <w:rPr>
        <w:rFonts w:hint="default"/>
        <w:lang w:val="ru-RU" w:eastAsia="ru-RU" w:bidi="ru-RU"/>
      </w:rPr>
    </w:lvl>
    <w:lvl w:ilvl="8" w:tplc="4FEA5024">
      <w:numFmt w:val="bullet"/>
      <w:lvlText w:val="•"/>
      <w:lvlJc w:val="left"/>
      <w:pPr>
        <w:ind w:left="9173" w:hanging="240"/>
      </w:pPr>
      <w:rPr>
        <w:rFonts w:hint="default"/>
        <w:lang w:val="ru-RU" w:eastAsia="ru-RU" w:bidi="ru-RU"/>
      </w:rPr>
    </w:lvl>
  </w:abstractNum>
  <w:abstractNum w:abstractNumId="6">
    <w:nsid w:val="5AE53A33"/>
    <w:multiLevelType w:val="hybridMultilevel"/>
    <w:tmpl w:val="CC82525C"/>
    <w:lvl w:ilvl="0" w:tplc="F3DE1AE4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66430B0">
      <w:numFmt w:val="bullet"/>
      <w:lvlText w:val="•"/>
      <w:lvlJc w:val="left"/>
      <w:pPr>
        <w:ind w:left="2196" w:hanging="240"/>
      </w:pPr>
      <w:rPr>
        <w:rFonts w:hint="default"/>
        <w:lang w:val="ru-RU" w:eastAsia="ru-RU" w:bidi="ru-RU"/>
      </w:rPr>
    </w:lvl>
    <w:lvl w:ilvl="2" w:tplc="3D38EB98">
      <w:numFmt w:val="bullet"/>
      <w:lvlText w:val="•"/>
      <w:lvlJc w:val="left"/>
      <w:pPr>
        <w:ind w:left="3193" w:hanging="240"/>
      </w:pPr>
      <w:rPr>
        <w:rFonts w:hint="default"/>
        <w:lang w:val="ru-RU" w:eastAsia="ru-RU" w:bidi="ru-RU"/>
      </w:rPr>
    </w:lvl>
    <w:lvl w:ilvl="3" w:tplc="E2EE4CA2">
      <w:numFmt w:val="bullet"/>
      <w:lvlText w:val="•"/>
      <w:lvlJc w:val="left"/>
      <w:pPr>
        <w:ind w:left="4189" w:hanging="240"/>
      </w:pPr>
      <w:rPr>
        <w:rFonts w:hint="default"/>
        <w:lang w:val="ru-RU" w:eastAsia="ru-RU" w:bidi="ru-RU"/>
      </w:rPr>
    </w:lvl>
    <w:lvl w:ilvl="4" w:tplc="35289428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  <w:lvl w:ilvl="5" w:tplc="255ED1CA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6" w:tplc="D02A857C">
      <w:numFmt w:val="bullet"/>
      <w:lvlText w:val="•"/>
      <w:lvlJc w:val="left"/>
      <w:pPr>
        <w:ind w:left="7179" w:hanging="240"/>
      </w:pPr>
      <w:rPr>
        <w:rFonts w:hint="default"/>
        <w:lang w:val="ru-RU" w:eastAsia="ru-RU" w:bidi="ru-RU"/>
      </w:rPr>
    </w:lvl>
    <w:lvl w:ilvl="7" w:tplc="81284CCC">
      <w:numFmt w:val="bullet"/>
      <w:lvlText w:val="•"/>
      <w:lvlJc w:val="left"/>
      <w:pPr>
        <w:ind w:left="8176" w:hanging="240"/>
      </w:pPr>
      <w:rPr>
        <w:rFonts w:hint="default"/>
        <w:lang w:val="ru-RU" w:eastAsia="ru-RU" w:bidi="ru-RU"/>
      </w:rPr>
    </w:lvl>
    <w:lvl w:ilvl="8" w:tplc="9530CF62">
      <w:numFmt w:val="bullet"/>
      <w:lvlText w:val="•"/>
      <w:lvlJc w:val="left"/>
      <w:pPr>
        <w:ind w:left="9173" w:hanging="240"/>
      </w:pPr>
      <w:rPr>
        <w:rFonts w:hint="default"/>
        <w:lang w:val="ru-RU" w:eastAsia="ru-RU" w:bidi="ru-RU"/>
      </w:rPr>
    </w:lvl>
  </w:abstractNum>
  <w:abstractNum w:abstractNumId="7">
    <w:nsid w:val="5B0E5FE6"/>
    <w:multiLevelType w:val="multilevel"/>
    <w:tmpl w:val="77A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827FD"/>
    <w:multiLevelType w:val="hybridMultilevel"/>
    <w:tmpl w:val="BF40AADA"/>
    <w:lvl w:ilvl="0" w:tplc="F0F22768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6CE045A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2" w:tplc="5546E9B4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479EE332">
      <w:numFmt w:val="bullet"/>
      <w:lvlText w:val="•"/>
      <w:lvlJc w:val="left"/>
      <w:pPr>
        <w:ind w:left="4021" w:hanging="240"/>
      </w:pPr>
      <w:rPr>
        <w:rFonts w:hint="default"/>
        <w:lang w:val="ru-RU" w:eastAsia="ru-RU" w:bidi="ru-RU"/>
      </w:rPr>
    </w:lvl>
    <w:lvl w:ilvl="4" w:tplc="8DECF76A">
      <w:numFmt w:val="bullet"/>
      <w:lvlText w:val="•"/>
      <w:lvlJc w:val="left"/>
      <w:pPr>
        <w:ind w:left="5042" w:hanging="240"/>
      </w:pPr>
      <w:rPr>
        <w:rFonts w:hint="default"/>
        <w:lang w:val="ru-RU" w:eastAsia="ru-RU" w:bidi="ru-RU"/>
      </w:rPr>
    </w:lvl>
    <w:lvl w:ilvl="5" w:tplc="3FE82A44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BCE2DE1A">
      <w:numFmt w:val="bullet"/>
      <w:lvlText w:val="•"/>
      <w:lvlJc w:val="left"/>
      <w:pPr>
        <w:ind w:left="7083" w:hanging="240"/>
      </w:pPr>
      <w:rPr>
        <w:rFonts w:hint="default"/>
        <w:lang w:val="ru-RU" w:eastAsia="ru-RU" w:bidi="ru-RU"/>
      </w:rPr>
    </w:lvl>
    <w:lvl w:ilvl="7" w:tplc="3C1C8FA6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8" w:tplc="7DD610EE">
      <w:numFmt w:val="bullet"/>
      <w:lvlText w:val="•"/>
      <w:lvlJc w:val="left"/>
      <w:pPr>
        <w:ind w:left="9125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EC"/>
    <w:rsid w:val="00904743"/>
    <w:rsid w:val="0093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1C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1C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31CEC"/>
    <w:pPr>
      <w:ind w:left="9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31CEC"/>
    <w:pPr>
      <w:spacing w:before="40"/>
      <w:ind w:left="985" w:right="877"/>
      <w:jc w:val="center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931CEC"/>
    <w:pPr>
      <w:ind w:left="1202" w:hanging="241"/>
    </w:pPr>
  </w:style>
  <w:style w:type="paragraph" w:customStyle="1" w:styleId="TableParagraph">
    <w:name w:val="Table Paragraph"/>
    <w:basedOn w:val="a"/>
    <w:uiPriority w:val="1"/>
    <w:qFormat/>
    <w:rsid w:val="00931CE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31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E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931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2020-04-14T10:33:00Z</dcterms:created>
  <dcterms:modified xsi:type="dcterms:W3CDTF">2020-04-14T10:37:00Z</dcterms:modified>
</cp:coreProperties>
</file>