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Pr="00210FD7" w:rsidRDefault="0045450A" w:rsidP="00210FD7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0FD7">
        <w:rPr>
          <w:rFonts w:ascii="Times New Roman" w:hAnsi="Times New Roman" w:cs="Times New Roman"/>
          <w:sz w:val="28"/>
          <w:szCs w:val="28"/>
        </w:rPr>
        <w:t>«</w:t>
      </w:r>
      <w:r w:rsidR="007A3C1B" w:rsidRPr="007A3C1B">
        <w:rPr>
          <w:rFonts w:ascii="Times New Roman" w:hAnsi="Times New Roman" w:cs="Times New Roman"/>
          <w:sz w:val="28"/>
          <w:szCs w:val="28"/>
        </w:rPr>
        <w:t>Жизнь и творчество А.Т. Твардовского. Особенности поэтического мира. Поэма «По праву памяти» как завещание поэта</w:t>
      </w:r>
      <w:r w:rsidR="005C41F9" w:rsidRPr="007A3C1B">
        <w:rPr>
          <w:rFonts w:ascii="Times New Roman" w:hAnsi="Times New Roman" w:cs="Times New Roman"/>
          <w:sz w:val="28"/>
          <w:szCs w:val="28"/>
        </w:rPr>
        <w:t>»</w:t>
      </w:r>
      <w:r w:rsidR="007A3C1B" w:rsidRPr="007A3C1B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A3C1B" w:rsidRPr="007A3C1B">
        <w:rPr>
          <w:rFonts w:ascii="Times New Roman" w:hAnsi="Times New Roman" w:cs="Times New Roman"/>
          <w:color w:val="auto"/>
          <w:sz w:val="28"/>
          <w:szCs w:val="28"/>
        </w:rPr>
        <w:t>А.Т. Твардовского</w:t>
      </w:r>
      <w:r w:rsidR="007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стр.:348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A3C1B" w:rsidRPr="007A3C1B" w:rsidRDefault="00B74741" w:rsidP="007A3C1B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A3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Александр </w:t>
      </w:r>
      <w:proofErr w:type="spellStart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Трифонович</w:t>
      </w:r>
      <w:proofErr w:type="spellEnd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Твардовский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171825"/>
            <wp:effectExtent l="19050" t="0" r="9525" b="0"/>
            <wp:docPr id="2" name="Рисунок 2" descr="C:\Users\Vitalik\Desktop\tvard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tvardovsk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8 (21) июня 1910 г в деревне Сельцо, умер 18 декабря 1971 г. в Московской области. Писатель, поэт, журналист, корреспондент.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родился в семье кузнеца. Всего было двое детей старший Александр и младший Иван. Дома часто читали Пушкина, Гоголя, Лермонтова, Некрасова, Льва Толстого и других.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подростком он стал писать небольшие заметки в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1925 г. стихотворение Александра "Новая изба" было напечатано в газете "Смоленская деревня".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1928 г. Твардовский переехал в Смоленск и был принят в Ассоциацию пролетарских писателей.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1931 г. вышла поэма "Путь к социализму".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1935 г. вышел "Сборник стихов".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10 лет Твардовский написал и опубликовал более 130 стихотворений.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1932 - 1939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учился в Смоленском педагогическом институте, а потом в московском МИФЛИ.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учёбы год работал военным корреспондентом.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1939 г. опубликованы стихи "Час настал", "На привале".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Известность Твардовскому принесла поэма "Василий Тёркин" (1941 - 1945 гг..)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июля 1944 г. подполковник Твардовский был награждён орденом Отечественной войны 2-й степени за две поэмы "Василий Тёркин" и "Дом у дороги", а в 1945 г. орденом Отечественной войны 1-й степени за улучшение содержания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с 1950 - 1954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1958 - 1970 гг. Твардовский работал в журнале "Новый мир" главным редактором.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60-е годы Твардовский пересмотрел своё отношение к Сталину и это отражено в поэмах "По праву памяти" и "Тёркин на том свете".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1970 г. Твардовского вынудили покинуть редакцию журнала "Новый мир" и с ним ушла часть коллектива.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Твардовский перенёс инсульт, последствиями были потеря подвижности и речи. В больнице обнаружили запущенный рак лёгких.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декабря 1971 г. он умер и похоронен на Новодевичьем кладбище в Москве</w:t>
      </w:r>
    </w:p>
    <w:p w:rsid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Поэма А.Т.Твардовского «По праву памяти»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Запрещенная и долгое время считавшаяся антисоветской поэма А. Твардовского «По праву памяти» позволила в свое время советским гражданам по-иному взглянуть на личность И. Сталина и всю его реформаторскую деятельность. Написана она была в начале шестидесятых годов, но опубликоваться смогла лишь в конце восьмидесятых, в 1987 году.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поэме Александр Твардовский в форме монолога высказал все свои личные переживания, связанные с темой памяти. Он погружался в воспоминания, опираясь на факты собственной биографии, заглядывал в будущее, пытался ответить на вопрос «А что будет, если…». Поэтому главного героя, от лица которого ведется повествование, читатели смело могут отождествлять с самим поэтом.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«Перед отлетом»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глава полностью посвящена ностальгии. Поэт окунается в свою молодость — прекрасное время надежд и мечтаний. Вместе со своим товарищем лирический герой строит планы на будущее, ставит вполне реалистичные цели: работать для людей, стать достойным гражданином своей страны. Особенно трогательным было когда-то его отношение к родной земле: за нее юноша готов был и в огонь, и в воду, а если нужно будет, то и с жизнью расстаться не страшно. А все проблемы можно решить, придерживаясь простых правил: жить без обмана, без трусости и быть преданным своему государству и своему народу.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Сейчас, спустя столько времени, поэт вспоминает об этом одновременно с теплотой и горечью — ведь на деле все оказалось совсем не так, как представляли себе молодые веселые парни. Кажется, что между беззаботной юностью и настоящим прошла целая жизнь, наполненная тяжкими испытаниями.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«Сын за отца не отвечает»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глава в поэме. В ней в полной мере раскрывается трагедия жизни самого Твардовского. Он рос в семье «врага народа». Отец с матерью и младшим сыном из-за сталинских репрессий оказались сосланы в Сибирь, а родной хутор, где вырос поэт, сожгли. Твардовскому, незадолго до этого переехавшему в Смоленск, удалось избежать этой участи. Но совесть он успокоить не смог — не так-то просто отказаться от своей семьи.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Разлука с родными, 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отчего дома — все это выливается на страницы второй главы поэмы под названием «Сын за отца не отвечает». Это знаменитая фраза Сталина, произнесенная им в 1935 году — пример неприкрытого политического обмана. Твардовский пытается понять, в чем виноват «сын кулака», за что он должен страдать? И почему его вождь, «отец народа», главный идеолог страны так ненавидит таких как он, делая их жизнь в советском обществе невыносимой?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поэт стремится разгадать, отчего Сталин был так любим своим народом. Многие репрессированные верили, что стоит ему только самому взяться за дело, лично прочесть письмо в Кремле, и вся несправедливость тут же исчезнет, а приговоры будут отменены. Крестьяне без земли становились рабочими и рукоплескали, хотя в реальности радоваться было нечему. Отныне они были обречены на тяжелейший труд, скитания и бедность.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Измученная душа Твардовского уже размышляет об ответе. Неужели сын кулака не вправе побороться за справедливость? Неужели он не в силах ответить за своего отца, честного, добросовестного работника? И почему он должен от него отказываться?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О памяти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данной главы опираются на реальные исторические факты. Во второй половине шестидесятых годо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в СССР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развивалась активная кампания, направленная против сталинизма. Все, что так тщательно скрывалось, было выплеснуто в народ: информация о жесточайших репрессиях, указах, законах, направленных против людей.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глава оправдывает свое название. Здесь поднимается тема исторической памяти. Твардовский настаивает на том, что современная молодежь должна обнаружить настоящую правду. История без прикрас </w:t>
      </w: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страшна, но знать ее обязан каждый. Хотя люди ревниво прячут прошлое своей страны, власть старается скрыть его. Поэтому новое поколение, погрязшее в неведении и забывшее свои корни, не может надеяться на безоблачное будущее.</w:t>
      </w:r>
    </w:p>
    <w:p w:rsidR="00976A0C" w:rsidRPr="00976A0C" w:rsidRDefault="00976A0C" w:rsidP="00976A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свой монолог, Твардовский пишет, что человеческая память — это великий дар. Как можно добровольно отказаться от нее? Пока мы помним заслуги наших отцов, они остаются живы. Умирают они только тогда, когда мы о них забываем.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D45931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данный выше материал о жизни и творчестве</w:t>
      </w:r>
      <w:r w:rsidRPr="00976A0C">
        <w:rPr>
          <w:rFonts w:ascii="Times New Roman" w:hAnsi="Times New Roman" w:cs="Times New Roman"/>
          <w:sz w:val="28"/>
          <w:szCs w:val="28"/>
        </w:rPr>
        <w:t xml:space="preserve"> </w:t>
      </w:r>
      <w:r w:rsidRPr="00976A0C">
        <w:rPr>
          <w:rFonts w:ascii="Times New Roman" w:hAnsi="Times New Roman" w:cs="Times New Roman"/>
          <w:i/>
          <w:sz w:val="28"/>
          <w:szCs w:val="28"/>
        </w:rPr>
        <w:t>А.Т. Твардовского</w:t>
      </w:r>
      <w:r w:rsidR="0019535D" w:rsidRPr="00976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210FD7" w:rsidRDefault="00210FD7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976A0C">
        <w:rPr>
          <w:rFonts w:ascii="Times New Roman" w:hAnsi="Times New Roman" w:cs="Times New Roman"/>
          <w:i/>
          <w:sz w:val="28"/>
          <w:szCs w:val="28"/>
        </w:rPr>
        <w:t>поэму А.Т.Твардовского «По праву памяти»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10FD7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7A3C1B"/>
    <w:rsid w:val="00827C5A"/>
    <w:rsid w:val="008E454D"/>
    <w:rsid w:val="00971353"/>
    <w:rsid w:val="0097575F"/>
    <w:rsid w:val="00976A0C"/>
    <w:rsid w:val="009B4290"/>
    <w:rsid w:val="009F7620"/>
    <w:rsid w:val="00A44851"/>
    <w:rsid w:val="00AB241A"/>
    <w:rsid w:val="00AE3A90"/>
    <w:rsid w:val="00B16DC2"/>
    <w:rsid w:val="00B74741"/>
    <w:rsid w:val="00B841C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2020-05-24T09:33:00Z</dcterms:created>
  <dcterms:modified xsi:type="dcterms:W3CDTF">2020-05-24T09:33:00Z</dcterms:modified>
</cp:coreProperties>
</file>