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76" w:rsidRPr="00BA6E11" w:rsidRDefault="00F45876" w:rsidP="00F45876">
      <w:pPr>
        <w:rPr>
          <w:sz w:val="24"/>
          <w:szCs w:val="24"/>
        </w:rPr>
      </w:pPr>
      <w:r>
        <w:rPr>
          <w:sz w:val="24"/>
          <w:szCs w:val="24"/>
        </w:rPr>
        <w:t xml:space="preserve">09.06.2020.                                           </w:t>
      </w:r>
      <w:r w:rsidRPr="00BA6E11">
        <w:rPr>
          <w:sz w:val="24"/>
          <w:szCs w:val="24"/>
        </w:rPr>
        <w:t xml:space="preserve">  Литература.</w:t>
      </w:r>
      <w:r>
        <w:rPr>
          <w:sz w:val="24"/>
          <w:szCs w:val="24"/>
        </w:rPr>
        <w:t xml:space="preserve">               11 группа.</w:t>
      </w:r>
    </w:p>
    <w:p w:rsidR="00F45876" w:rsidRDefault="00F45876" w:rsidP="00F45876">
      <w:pPr>
        <w:rPr>
          <w:sz w:val="24"/>
          <w:szCs w:val="24"/>
        </w:rPr>
      </w:pPr>
      <w:r>
        <w:rPr>
          <w:sz w:val="24"/>
          <w:szCs w:val="24"/>
        </w:rPr>
        <w:t>Тема: А. И. Солженицын: краткий очерк жизни и творчества.</w:t>
      </w:r>
    </w:p>
    <w:p w:rsidR="00F45876" w:rsidRDefault="00F45876" w:rsidP="00F45876">
      <w:pPr>
        <w:rPr>
          <w:sz w:val="24"/>
          <w:szCs w:val="24"/>
        </w:rPr>
      </w:pPr>
      <w:r>
        <w:rPr>
          <w:sz w:val="24"/>
          <w:szCs w:val="24"/>
        </w:rPr>
        <w:t>« Один день Ивана Денисовича</w:t>
      </w:r>
      <w:proofErr w:type="gramStart"/>
      <w:r>
        <w:rPr>
          <w:sz w:val="24"/>
          <w:szCs w:val="24"/>
        </w:rPr>
        <w:t>»(</w:t>
      </w:r>
      <w:proofErr w:type="gramEnd"/>
      <w:r>
        <w:rPr>
          <w:sz w:val="24"/>
          <w:szCs w:val="24"/>
        </w:rPr>
        <w:t>обзор)</w:t>
      </w:r>
    </w:p>
    <w:p w:rsidR="00F45876" w:rsidRPr="00BA6E11" w:rsidRDefault="00F45876" w:rsidP="00F45876">
      <w:pPr>
        <w:rPr>
          <w:sz w:val="24"/>
          <w:szCs w:val="24"/>
        </w:rPr>
      </w:pPr>
      <w:r w:rsidRPr="00BA6E11">
        <w:rPr>
          <w:sz w:val="24"/>
          <w:szCs w:val="24"/>
        </w:rPr>
        <w:t xml:space="preserve">Учебник: </w:t>
      </w:r>
      <w:proofErr w:type="spellStart"/>
      <w:r w:rsidRPr="00BA6E11">
        <w:rPr>
          <w:sz w:val="24"/>
          <w:szCs w:val="24"/>
        </w:rPr>
        <w:t>Обернихина</w:t>
      </w:r>
      <w:proofErr w:type="spellEnd"/>
      <w:r w:rsidRPr="00BA6E11">
        <w:rPr>
          <w:sz w:val="24"/>
          <w:szCs w:val="24"/>
        </w:rPr>
        <w:t xml:space="preserve"> Г.А., Емельянова Т.В.,Литература,2 часть, «Академия»,2012</w:t>
      </w:r>
    </w:p>
    <w:p w:rsidR="00F45876" w:rsidRDefault="00F45876" w:rsidP="00F45876">
      <w:pPr>
        <w:rPr>
          <w:sz w:val="24"/>
          <w:szCs w:val="24"/>
        </w:rPr>
      </w:pPr>
      <w:r>
        <w:rPr>
          <w:sz w:val="24"/>
          <w:szCs w:val="24"/>
        </w:rPr>
        <w:t>Стр.355-363.</w:t>
      </w:r>
    </w:p>
    <w:p w:rsidR="00F45876" w:rsidRDefault="00F45876" w:rsidP="00F45876">
      <w:pPr>
        <w:rPr>
          <w:sz w:val="24"/>
          <w:szCs w:val="24"/>
        </w:rPr>
      </w:pPr>
      <w:r>
        <w:rPr>
          <w:sz w:val="24"/>
          <w:szCs w:val="24"/>
        </w:rPr>
        <w:t>Можно использовать информацию по данной теме из интернета.</w:t>
      </w:r>
    </w:p>
    <w:p w:rsidR="00F45876" w:rsidRDefault="00F45876" w:rsidP="00F45876">
      <w:pPr>
        <w:rPr>
          <w:sz w:val="24"/>
          <w:szCs w:val="24"/>
        </w:rPr>
      </w:pPr>
      <w:r>
        <w:rPr>
          <w:sz w:val="24"/>
          <w:szCs w:val="24"/>
        </w:rPr>
        <w:t>Задания:</w:t>
      </w:r>
    </w:p>
    <w:p w:rsidR="00F45876" w:rsidRDefault="00F45876" w:rsidP="00F45876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BA6E11">
        <w:rPr>
          <w:sz w:val="24"/>
          <w:szCs w:val="24"/>
        </w:rPr>
        <w:t>Подготовить сообщение на тем</w:t>
      </w:r>
      <w:r>
        <w:rPr>
          <w:sz w:val="24"/>
          <w:szCs w:val="24"/>
        </w:rPr>
        <w:t xml:space="preserve">у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по выбору)</w:t>
      </w:r>
      <w:r w:rsidRPr="00BA6E11">
        <w:rPr>
          <w:sz w:val="24"/>
          <w:szCs w:val="24"/>
        </w:rPr>
        <w:t>:</w:t>
      </w:r>
    </w:p>
    <w:p w:rsidR="00F45876" w:rsidRDefault="00F45876" w:rsidP="00F45876">
      <w:pPr>
        <w:rPr>
          <w:sz w:val="24"/>
          <w:szCs w:val="24"/>
        </w:rPr>
      </w:pPr>
      <w:r>
        <w:rPr>
          <w:sz w:val="24"/>
          <w:szCs w:val="24"/>
        </w:rPr>
        <w:t>«Проблема личности и власти в творчестве</w:t>
      </w:r>
      <w:r w:rsidRPr="00C0604C">
        <w:rPr>
          <w:sz w:val="24"/>
          <w:szCs w:val="24"/>
        </w:rPr>
        <w:t xml:space="preserve"> </w:t>
      </w:r>
      <w:r>
        <w:rPr>
          <w:sz w:val="24"/>
          <w:szCs w:val="24"/>
        </w:rPr>
        <w:t>А. И. Солженицына ».</w:t>
      </w:r>
    </w:p>
    <w:p w:rsidR="00F45876" w:rsidRDefault="00F45876" w:rsidP="00F45876">
      <w:pPr>
        <w:rPr>
          <w:sz w:val="24"/>
          <w:szCs w:val="24"/>
        </w:rPr>
      </w:pPr>
      <w:r>
        <w:rPr>
          <w:sz w:val="24"/>
          <w:szCs w:val="24"/>
        </w:rPr>
        <w:t>«Жанровое своеобразие произведений А. И. Солженицына».</w:t>
      </w:r>
    </w:p>
    <w:p w:rsidR="00F45876" w:rsidRDefault="00F45876" w:rsidP="00F45876">
      <w:pPr>
        <w:rPr>
          <w:sz w:val="24"/>
          <w:szCs w:val="24"/>
        </w:rPr>
      </w:pPr>
      <w:r>
        <w:rPr>
          <w:sz w:val="24"/>
          <w:szCs w:val="24"/>
        </w:rPr>
        <w:t>«Художник или историк? (Размышления о прозе А. И. Солженицына).</w:t>
      </w:r>
    </w:p>
    <w:p w:rsidR="00F45876" w:rsidRPr="00423BF3" w:rsidRDefault="00F45876" w:rsidP="00F4587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6D03">
        <w:rPr>
          <w:rFonts w:ascii="Times New Roman" w:hAnsi="Times New Roman" w:cs="Times New Roman"/>
          <w:b/>
          <w:sz w:val="24"/>
          <w:szCs w:val="24"/>
        </w:rPr>
        <w:t>Выполненные задания присылать на электронную почту</w:t>
      </w:r>
      <w:r w:rsidRPr="00CE10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EC5D7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hyperlink r:id="rId5" w:history="1">
        <w:r w:rsidRPr="00423BF3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Burenkova_1965@</w:t>
        </w:r>
        <w:r w:rsidRPr="00423BF3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lang w:val="en-US"/>
          </w:rPr>
          <w:t>mail</w:t>
        </w:r>
        <w:r w:rsidRPr="00423BF3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.</w:t>
        </w:r>
        <w:r w:rsidRPr="00423BF3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Pr="00423B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или </w:t>
      </w:r>
      <w:r w:rsidRPr="00423BF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studentkmak</w:t>
      </w:r>
      <w:r w:rsidRPr="00423B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@</w:t>
      </w:r>
      <w:r w:rsidRPr="00423BF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mail</w:t>
      </w:r>
      <w:r w:rsidRPr="00423B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423BF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ru</w:t>
      </w:r>
    </w:p>
    <w:p w:rsidR="00F45876" w:rsidRDefault="00F45876" w:rsidP="00F45876">
      <w:pPr>
        <w:rPr>
          <w:rFonts w:ascii="Times New Roman" w:hAnsi="Times New Roman" w:cs="Times New Roman"/>
          <w:sz w:val="24"/>
          <w:szCs w:val="24"/>
        </w:rPr>
      </w:pPr>
    </w:p>
    <w:p w:rsidR="00874680" w:rsidRDefault="00874680">
      <w:bookmarkStart w:id="0" w:name="_GoBack"/>
      <w:bookmarkEnd w:id="0"/>
    </w:p>
    <w:sectPr w:rsidR="00874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876"/>
    <w:rsid w:val="00874680"/>
    <w:rsid w:val="00F4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8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8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renkova_19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>*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МакSиМ</dc:creator>
  <cp:lastModifiedBy>МакSиМ</cp:lastModifiedBy>
  <cp:revision>1</cp:revision>
  <dcterms:created xsi:type="dcterms:W3CDTF">2020-06-07T16:56:00Z</dcterms:created>
  <dcterms:modified xsi:type="dcterms:W3CDTF">2020-06-07T16:57:00Z</dcterms:modified>
</cp:coreProperties>
</file>