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6B" w:rsidRPr="00BA6E11" w:rsidRDefault="00422353">
      <w:pPr>
        <w:rPr>
          <w:sz w:val="24"/>
          <w:szCs w:val="24"/>
        </w:rPr>
      </w:pPr>
      <w:r>
        <w:rPr>
          <w:sz w:val="24"/>
          <w:szCs w:val="24"/>
        </w:rPr>
        <w:t>21.05.</w:t>
      </w:r>
      <w:r w:rsidR="00423BF3">
        <w:rPr>
          <w:sz w:val="24"/>
          <w:szCs w:val="24"/>
        </w:rPr>
        <w:t>.2020.</w:t>
      </w:r>
      <w:r>
        <w:rPr>
          <w:sz w:val="24"/>
          <w:szCs w:val="24"/>
        </w:rPr>
        <w:t xml:space="preserve">                                           </w:t>
      </w:r>
      <w:r w:rsidR="00AD693B" w:rsidRPr="00BA6E11">
        <w:rPr>
          <w:sz w:val="24"/>
          <w:szCs w:val="24"/>
        </w:rPr>
        <w:t xml:space="preserve">  Литература.</w:t>
      </w:r>
      <w:r w:rsidR="00423BF3">
        <w:rPr>
          <w:sz w:val="24"/>
          <w:szCs w:val="24"/>
        </w:rPr>
        <w:t xml:space="preserve">               11 группа.</w:t>
      </w:r>
    </w:p>
    <w:p w:rsidR="00CD7193" w:rsidRDefault="00CF49BF" w:rsidP="00422353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="004B61A1" w:rsidRPr="00BA6E11">
        <w:rPr>
          <w:sz w:val="24"/>
          <w:szCs w:val="24"/>
        </w:rPr>
        <w:t xml:space="preserve"> :</w:t>
      </w:r>
      <w:r w:rsidR="00422353">
        <w:rPr>
          <w:sz w:val="24"/>
          <w:szCs w:val="24"/>
        </w:rPr>
        <w:t xml:space="preserve"> Поэма «Реквием»: исторический масштаб и трагизм.</w:t>
      </w:r>
    </w:p>
    <w:p w:rsidR="00422353" w:rsidRDefault="00422353" w:rsidP="00422353">
      <w:pPr>
        <w:rPr>
          <w:sz w:val="24"/>
          <w:szCs w:val="24"/>
        </w:rPr>
      </w:pPr>
      <w:r>
        <w:rPr>
          <w:sz w:val="24"/>
          <w:szCs w:val="24"/>
        </w:rPr>
        <w:t>Своеобразие лирики А.А. Ахматовой.</w:t>
      </w:r>
    </w:p>
    <w:p w:rsidR="00286642" w:rsidRPr="00BA6E11" w:rsidRDefault="00286642" w:rsidP="00286642">
      <w:pPr>
        <w:rPr>
          <w:sz w:val="24"/>
          <w:szCs w:val="24"/>
        </w:rPr>
      </w:pPr>
      <w:r w:rsidRPr="00BA6E11">
        <w:rPr>
          <w:sz w:val="24"/>
          <w:szCs w:val="24"/>
        </w:rPr>
        <w:t>Учебник: Обернихина Г.А., Емельянова Т.В.,Литература,2 часть, «Академия»,2012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Стр.</w:t>
      </w:r>
      <w:r w:rsidR="00422353">
        <w:rPr>
          <w:sz w:val="24"/>
          <w:szCs w:val="24"/>
        </w:rPr>
        <w:t>295-298</w:t>
      </w:r>
      <w:r>
        <w:rPr>
          <w:sz w:val="24"/>
          <w:szCs w:val="24"/>
        </w:rPr>
        <w:t>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 w:rsidR="00921205">
        <w:rPr>
          <w:sz w:val="24"/>
          <w:szCs w:val="24"/>
        </w:rPr>
        <w:t>у</w:t>
      </w:r>
      <w:r w:rsidR="00CF49BF">
        <w:rPr>
          <w:sz w:val="24"/>
          <w:szCs w:val="24"/>
        </w:rPr>
        <w:t xml:space="preserve"> (</w:t>
      </w:r>
      <w:bookmarkStart w:id="0" w:name="_GoBack"/>
      <w:bookmarkEnd w:id="0"/>
      <w:r w:rsidR="00422353">
        <w:rPr>
          <w:sz w:val="24"/>
          <w:szCs w:val="24"/>
        </w:rPr>
        <w:t>по выбору)</w:t>
      </w:r>
      <w:r w:rsidRPr="00BA6E11">
        <w:rPr>
          <w:sz w:val="24"/>
          <w:szCs w:val="24"/>
        </w:rPr>
        <w:t>:</w:t>
      </w:r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22353">
        <w:rPr>
          <w:sz w:val="24"/>
          <w:szCs w:val="24"/>
        </w:rPr>
        <w:t>Трагедия «стомильонного народа» в поэме А.А. Ахматовой «Реквием»</w:t>
      </w:r>
      <w:r>
        <w:rPr>
          <w:sz w:val="24"/>
          <w:szCs w:val="24"/>
        </w:rPr>
        <w:t>».</w:t>
      </w:r>
    </w:p>
    <w:p w:rsidR="00422353" w:rsidRDefault="00422353" w:rsidP="00286642">
      <w:pPr>
        <w:rPr>
          <w:sz w:val="24"/>
          <w:szCs w:val="24"/>
        </w:rPr>
      </w:pPr>
      <w:r>
        <w:rPr>
          <w:sz w:val="24"/>
          <w:szCs w:val="24"/>
        </w:rPr>
        <w:t>«Своеобразие композиции</w:t>
      </w:r>
      <w:r w:rsidRPr="00422353">
        <w:rPr>
          <w:sz w:val="24"/>
          <w:szCs w:val="24"/>
        </w:rPr>
        <w:t xml:space="preserve"> </w:t>
      </w:r>
      <w:r>
        <w:rPr>
          <w:sz w:val="24"/>
          <w:szCs w:val="24"/>
        </w:rPr>
        <w:t>поэмы «Реквием».</w:t>
      </w:r>
    </w:p>
    <w:p w:rsidR="00286642" w:rsidRDefault="00CD7193" w:rsidP="004B61A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2353">
        <w:rPr>
          <w:sz w:val="24"/>
          <w:szCs w:val="24"/>
        </w:rPr>
        <w:t>Прочитать поэму «Реквием».</w:t>
      </w:r>
    </w:p>
    <w:p w:rsidR="00BA6E11" w:rsidRPr="00423BF3" w:rsidRDefault="00BA6E11" w:rsidP="00BA6E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6" w:history="1"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93B"/>
    <w:rsid w:val="0023706B"/>
    <w:rsid w:val="00286642"/>
    <w:rsid w:val="002C2EAE"/>
    <w:rsid w:val="00422353"/>
    <w:rsid w:val="00423BF3"/>
    <w:rsid w:val="004B61A1"/>
    <w:rsid w:val="00575BE7"/>
    <w:rsid w:val="005E5954"/>
    <w:rsid w:val="00730054"/>
    <w:rsid w:val="00921205"/>
    <w:rsid w:val="0097165F"/>
    <w:rsid w:val="00A07EAD"/>
    <w:rsid w:val="00AC066B"/>
    <w:rsid w:val="00AD693B"/>
    <w:rsid w:val="00BA6E11"/>
    <w:rsid w:val="00CD7193"/>
    <w:rsid w:val="00CF49BF"/>
    <w:rsid w:val="00E03A42"/>
    <w:rsid w:val="00E77A5B"/>
    <w:rsid w:val="00E86D03"/>
    <w:rsid w:val="00EA61A9"/>
    <w:rsid w:val="00EC5D73"/>
    <w:rsid w:val="00F7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enkova_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D8ED-EFEC-49AB-B463-ED3EDFD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13</cp:revision>
  <dcterms:created xsi:type="dcterms:W3CDTF">2020-03-19T09:53:00Z</dcterms:created>
  <dcterms:modified xsi:type="dcterms:W3CDTF">2020-05-18T08:39:00Z</dcterms:modified>
</cp:coreProperties>
</file>