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C" w:rsidRDefault="00C06131" w:rsidP="00CC1ED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Правила варки </w:t>
      </w:r>
      <w:proofErr w:type="gramStart"/>
      <w:r w:rsidRPr="0064214F">
        <w:rPr>
          <w:rFonts w:ascii="Times New Roman" w:hAnsi="Times New Roman" w:cs="Times New Roman"/>
          <w:bCs/>
          <w:sz w:val="24"/>
          <w:szCs w:val="24"/>
        </w:rPr>
        <w:t>бобовых</w:t>
      </w:r>
      <w:proofErr w:type="gramEnd"/>
      <w:r w:rsidRPr="0064214F">
        <w:rPr>
          <w:rFonts w:ascii="Times New Roman" w:hAnsi="Times New Roman" w:cs="Times New Roman"/>
          <w:bCs/>
          <w:sz w:val="24"/>
          <w:szCs w:val="24"/>
        </w:rPr>
        <w:t xml:space="preserve">. Приготовление блюд и гарниров </w:t>
      </w:r>
      <w:proofErr w:type="gramStart"/>
      <w:r w:rsidRPr="0064214F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64214F">
        <w:rPr>
          <w:rFonts w:ascii="Times New Roman" w:hAnsi="Times New Roman" w:cs="Times New Roman"/>
          <w:bCs/>
          <w:sz w:val="24"/>
          <w:szCs w:val="24"/>
        </w:rPr>
        <w:t xml:space="preserve"> бобовых.</w:t>
      </w:r>
      <w:r w:rsidR="00CC1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рецептуры, методы приготовления, требования к качеству, условия и сроки хранения.</w:t>
      </w:r>
      <w:r w:rsidR="00CC1E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131" w:rsidRDefault="00C06131" w:rsidP="00CC1ED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Правила варки макаронных изделий. Расчет количества жидкости для варки</w:t>
      </w:r>
      <w:r w:rsidR="00CC1E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214F">
        <w:rPr>
          <w:rFonts w:ascii="Times New Roman" w:hAnsi="Times New Roman" w:cs="Times New Roman"/>
          <w:bCs/>
          <w:sz w:val="24"/>
          <w:szCs w:val="24"/>
        </w:rPr>
        <w:t>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</w:r>
    </w:p>
    <w:p w:rsidR="00C06131" w:rsidRDefault="00C06131" w:rsidP="00C06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C06131" w:rsidRPr="00CC1EDC" w:rsidRDefault="00C06131" w:rsidP="00C06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1EDC"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 w:rsidRPr="00CC1E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1EDC">
        <w:rPr>
          <w:rFonts w:ascii="Times New Roman" w:hAnsi="Times New Roman" w:cs="Times New Roman"/>
          <w:sz w:val="24"/>
          <w:szCs w:val="24"/>
        </w:rPr>
        <w:t>глава 4)  учебник Анфимовой Н.А</w:t>
      </w:r>
    </w:p>
    <w:p w:rsidR="00C06131" w:rsidRPr="00CC1EDC" w:rsidRDefault="00C06131" w:rsidP="00C06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1EDC"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 w:rsidRPr="00CC1E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1EDC"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000000" w:rsidRPr="00CC1EDC" w:rsidRDefault="00C06131">
      <w:pPr>
        <w:rPr>
          <w:rFonts w:ascii="Times New Roman" w:hAnsi="Times New Roman" w:cs="Times New Roman"/>
          <w:sz w:val="24"/>
          <w:szCs w:val="24"/>
        </w:rPr>
      </w:pPr>
      <w:r w:rsidRPr="00CC1EDC">
        <w:rPr>
          <w:rFonts w:ascii="Times New Roman" w:hAnsi="Times New Roman" w:cs="Times New Roman"/>
          <w:sz w:val="24"/>
          <w:szCs w:val="24"/>
        </w:rPr>
        <w:t>3.Выполнить практическое задание</w:t>
      </w:r>
    </w:p>
    <w:p w:rsidR="00C06131" w:rsidRDefault="00C06131" w:rsidP="00C0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«Блюда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7D3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№10</w:t>
      </w:r>
    </w:p>
    <w:p w:rsidR="00C06131" w:rsidRDefault="00C06131" w:rsidP="00C0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C06131" w:rsidRPr="009D348C" w:rsidRDefault="00C06131" w:rsidP="00C061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Перечислите, что относят к бобовым? _______________________________________________________________</w:t>
      </w:r>
    </w:p>
    <w:p w:rsidR="00C06131" w:rsidRPr="009D348C" w:rsidRDefault="00C06131" w:rsidP="00C061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C06131" w:rsidRPr="009D348C" w:rsidRDefault="00C06131" w:rsidP="00C061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</w:t>
      </w:r>
    </w:p>
    <w:p w:rsidR="00C06131" w:rsidRPr="009D348C" w:rsidRDefault="00C06131" w:rsidP="00C061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алгоритм подготовки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варке:</w:t>
      </w:r>
    </w:p>
    <w:p w:rsidR="00C06131" w:rsidRPr="009D348C" w:rsidRDefault="00C06131" w:rsidP="00C061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</w:t>
      </w:r>
    </w:p>
    <w:p w:rsidR="00C06131" w:rsidRPr="009D348C" w:rsidRDefault="00C06131" w:rsidP="00C06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 причину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развариваемости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бобовых.</w:t>
      </w:r>
    </w:p>
    <w:p w:rsidR="00C06131" w:rsidRPr="009D348C" w:rsidRDefault="00C06131" w:rsidP="00C06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   _____________________________________________________________</w:t>
      </w:r>
    </w:p>
    <w:p w:rsidR="00C06131" w:rsidRPr="009D348C" w:rsidRDefault="00C06131" w:rsidP="00C06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Объясните: Почему происходит закисание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выше 15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С  во время замачивания?  Какие требования нужно выполнять, чтобы      избежать этого?  </w:t>
      </w:r>
    </w:p>
    <w:p w:rsidR="007D3C60" w:rsidRDefault="007D3C60" w:rsidP="007D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C60" w:rsidRDefault="007D3C60" w:rsidP="007D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C60" w:rsidRPr="007D3C60" w:rsidRDefault="007D3C60" w:rsidP="007D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D3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ВЫУЧИТЬ!!!!! 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 Укажите химический состав и пищевую ценность макаронных изделий.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макаронных изделий входят белки (9-11,8%), углеводы (70-75%), жиры (0,9-2,5%), клетчатки (0,2%), зола(),9%. Энергетическая ценность 100грамм продукта 332 – 341 Ккал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Перечислите виды макаронных изделий, используемых в кулинарии.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макаронных изделий: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Трубчаты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е -  макароны, рожки, перья.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Нитеобразные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вермишель.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Лентообразные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лапша.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Фигурные изделия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ракушки, алфавит, животные, ромашки, шестерёнки, ушки.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Величины  показателей разных способов приготовления макаронных изделий.</w:t>
      </w:r>
    </w:p>
    <w:tbl>
      <w:tblPr>
        <w:tblW w:w="1458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5734"/>
        <w:gridCol w:w="5991"/>
      </w:tblGrid>
      <w:tr w:rsidR="007D3C60" w:rsidRPr="009D348C" w:rsidTr="00D1398B"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приготовления</w:t>
            </w:r>
          </w:p>
        </w:tc>
      </w:tr>
      <w:tr w:rsidR="007D3C60" w:rsidRPr="009D348C" w:rsidTr="00D139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C60" w:rsidRPr="009D348C" w:rsidRDefault="007D3C60" w:rsidP="00D1398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Несливной</w:t>
            </w:r>
            <w:proofErr w:type="spellEnd"/>
          </w:p>
        </w:tc>
      </w:tr>
      <w:tr w:rsidR="007D3C60" w:rsidRPr="009D348C" w:rsidTr="00D1398B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макаронных изделий, </w:t>
            </w:r>
            <w:proofErr w:type="gram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1кг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1кг</w:t>
            </w:r>
          </w:p>
        </w:tc>
      </w:tr>
      <w:tr w:rsidR="007D3C60" w:rsidRPr="009D348C" w:rsidTr="00D1398B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 жидкости, </w:t>
            </w:r>
            <w:proofErr w:type="gram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6л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 – 3 л</w:t>
            </w:r>
          </w:p>
        </w:tc>
      </w:tr>
      <w:tr w:rsidR="007D3C60" w:rsidRPr="009D348C" w:rsidTr="00D1398B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соли, </w:t>
            </w:r>
            <w:proofErr w:type="gram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50г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30г</w:t>
            </w:r>
          </w:p>
        </w:tc>
      </w:tr>
      <w:tr w:rsidR="007D3C60" w:rsidRPr="009D348C" w:rsidTr="00D1398B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Привар, %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150%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– 300%</w:t>
            </w:r>
          </w:p>
        </w:tc>
      </w:tr>
      <w:tr w:rsidR="007D3C60" w:rsidRPr="009D348C" w:rsidTr="00D1398B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Макароны с сыром, с жиром или сметаной, с томатом, отварные с </w:t>
            </w:r>
            <w:proofErr w:type="spell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пассерованными</w:t>
            </w:r>
            <w:proofErr w:type="spellEnd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овощами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Макаронник</w:t>
            </w:r>
          </w:p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Лапшевник</w:t>
            </w:r>
          </w:p>
        </w:tc>
      </w:tr>
    </w:tbl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Почему масса макаронных изделий при варке увеличивается примерно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3 раза?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горячей воде зерна крахмала, которые содержаться в макаронных изделиях набухают, связывая большое количество воды и образуя коллоидный раствор в виде вязкой густой массы 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клейстера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Этот процесс называется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клейстеризацией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крахмала и происходит он при варке каш и макаронных изделий, соусов и киселей. При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клейстеризации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 способен поглощать 200-400% воды, что приводит к увеличению массы продукта, т.е. выхода готовых блюд. Это увеличение массы, называется 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приваром.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Макароны отваривают         овощи (морковь и петрушку шинкуют соломкой)        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пассеруют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жиром        добавляют шинкованный репчатый лук         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пассеруют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в конце добавляют томатное пюре        подготовленные овощи соединяют  с отварными макаронами          и зеленым прогретым горошком         (кипятят 5-7 мин)        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посыпают зеленью.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6.Технологическая  последовательность приготовления лапшевника: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ингредиенты: лапша, творог, яйца, соль, сахар, сметана, масло.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технологическая последовательность приготовления: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Творог </w:t>
      </w:r>
      <w:proofErr w:type="gram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протирают</w:t>
      </w:r>
      <w:proofErr w:type="gram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смешивают с сырыми яйцами          заправляют по вкусу солью и сахаром          лапшу варят  </w:t>
      </w:r>
      <w:proofErr w:type="spellStart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несливным</w:t>
      </w:r>
      <w:proofErr w:type="spellEnd"/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       охлаждают до 60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D348C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соединяют с творогом          массу перемешивают         выкладывают на смазанный жиром и посыпанный сухарями противень или форму         поверхность выравнивают          смазывают сметаной        запекают в жарочном шкафу        слегка охлаждают и подают со сметаной.</w:t>
      </w:r>
    </w:p>
    <w:p w:rsidR="007D3C60" w:rsidRPr="009D348C" w:rsidRDefault="007D3C60" w:rsidP="007D3C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Показатели  качества блюд из макаронных изделий.</w:t>
      </w:r>
    </w:p>
    <w:tbl>
      <w:tblPr>
        <w:tblW w:w="112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2824"/>
        <w:gridCol w:w="1785"/>
        <w:gridCol w:w="1732"/>
        <w:gridCol w:w="1750"/>
        <w:gridCol w:w="1459"/>
      </w:tblGrid>
      <w:tr w:rsidR="007D3C60" w:rsidRPr="009D348C" w:rsidTr="007D3C60">
        <w:trPr>
          <w:trHeight w:val="548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Макаронные</w:t>
            </w:r>
          </w:p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</w:tr>
      <w:tr w:rsidR="007D3C60" w:rsidRPr="009D348C" w:rsidTr="007D3C60">
        <w:trPr>
          <w:trHeight w:val="829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Отварные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отделяются друг от друга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Свойственный</w:t>
            </w:r>
            <w:proofErr w:type="gramEnd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запаха затхлости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</w:tr>
      <w:tr w:rsidR="007D3C60" w:rsidRPr="009D348C" w:rsidTr="007D3C60">
        <w:trPr>
          <w:trHeight w:val="829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Запеченные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могут быть соединены между собой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Свойственный</w:t>
            </w:r>
            <w:proofErr w:type="gramEnd"/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запаха затхлости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C60" w:rsidRPr="009D348C" w:rsidRDefault="007D3C60" w:rsidP="00D139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D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Сверху золотистая корочка</w:t>
            </w:r>
          </w:p>
        </w:tc>
      </w:tr>
    </w:tbl>
    <w:p w:rsidR="007D3C60" w:rsidRDefault="007D3C60" w:rsidP="007D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C06131" w:rsidRDefault="00C06131"/>
    <w:sectPr w:rsidR="00C06131" w:rsidSect="007D3C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131"/>
    <w:rsid w:val="007D3C60"/>
    <w:rsid w:val="00C06131"/>
    <w:rsid w:val="00CC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2020-05-05T08:06:00Z</dcterms:created>
  <dcterms:modified xsi:type="dcterms:W3CDTF">2020-05-05T08:25:00Z</dcterms:modified>
</cp:coreProperties>
</file>