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CC" w:rsidRPr="00B02403" w:rsidRDefault="008628CC" w:rsidP="005B2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403">
        <w:rPr>
          <w:rFonts w:ascii="Times New Roman" w:hAnsi="Times New Roman" w:cs="Times New Roman"/>
          <w:sz w:val="24"/>
          <w:szCs w:val="24"/>
        </w:rPr>
        <w:t>Тема урока: «</w:t>
      </w:r>
      <w:r w:rsidR="005766DA">
        <w:rPr>
          <w:rFonts w:ascii="Times New Roman" w:hAnsi="Times New Roman" w:cs="Times New Roman"/>
          <w:sz w:val="24"/>
          <w:szCs w:val="24"/>
        </w:rPr>
        <w:t xml:space="preserve">Начало экономического переворота в </w:t>
      </w:r>
      <w:r w:rsidRPr="00B02403">
        <w:rPr>
          <w:rFonts w:ascii="Times New Roman" w:hAnsi="Times New Roman" w:cs="Times New Roman"/>
          <w:sz w:val="24"/>
          <w:szCs w:val="24"/>
        </w:rPr>
        <w:t>Р</w:t>
      </w:r>
      <w:r w:rsidR="005766DA">
        <w:rPr>
          <w:rFonts w:ascii="Times New Roman" w:hAnsi="Times New Roman" w:cs="Times New Roman"/>
          <w:sz w:val="24"/>
          <w:szCs w:val="24"/>
        </w:rPr>
        <w:t>оссии, его экономические и социальные последствия</w:t>
      </w:r>
      <w:proofErr w:type="gramStart"/>
      <w:r w:rsidR="0057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6DA">
        <w:rPr>
          <w:rFonts w:ascii="Times New Roman" w:hAnsi="Times New Roman" w:cs="Times New Roman"/>
          <w:sz w:val="24"/>
          <w:szCs w:val="24"/>
        </w:rPr>
        <w:t xml:space="preserve"> Значение движения декабристов».</w:t>
      </w:r>
    </w:p>
    <w:p w:rsidR="00B60D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Вступление на престол Александра 1.</w:t>
      </w:r>
      <w:r w:rsidRPr="00C37194">
        <w:rPr>
          <w:color w:val="000000"/>
        </w:rPr>
        <w:t xml:space="preserve">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i/>
          <w:color w:val="000000"/>
        </w:rPr>
      </w:pPr>
      <w:r w:rsidRPr="00C37194">
        <w:rPr>
          <w:color w:val="000000"/>
        </w:rPr>
        <w:t xml:space="preserve">Правлением императора Павла 1 были недовольны в высших кругах. В ночь с 11 на 12 марта </w:t>
      </w:r>
      <w:smartTag w:uri="urn:schemas-microsoft-com:office:smarttags" w:element="metricconverter">
        <w:smartTagPr>
          <w:attr w:name="ProductID" w:val="1801 г"/>
        </w:smartTagPr>
        <w:r w:rsidRPr="00C37194">
          <w:rPr>
            <w:color w:val="000000"/>
          </w:rPr>
          <w:t>1801 г</w:t>
        </w:r>
      </w:smartTag>
      <w:r w:rsidRPr="00C37194">
        <w:rPr>
          <w:color w:val="000000"/>
        </w:rPr>
        <w:t>. заговорщики проникли в царскую резиденцию - Михай</w:t>
      </w:r>
      <w:r w:rsidRPr="00C37194">
        <w:rPr>
          <w:color w:val="000000"/>
        </w:rPr>
        <w:softHyphen/>
        <w:t>ловский замок. Они хотели заставить царя подписать заранее со</w:t>
      </w:r>
      <w:r w:rsidRPr="00C37194">
        <w:rPr>
          <w:color w:val="000000"/>
        </w:rPr>
        <w:softHyphen/>
        <w:t>ставленный манифест об отречении от престола. Но Павел отка</w:t>
      </w:r>
      <w:r w:rsidRPr="00C37194">
        <w:rPr>
          <w:color w:val="000000"/>
        </w:rPr>
        <w:softHyphen/>
        <w:t xml:space="preserve">зался это сделать, и был убит. На престол вступил </w:t>
      </w:r>
      <w:r w:rsidRPr="00C37194">
        <w:rPr>
          <w:i/>
          <w:color w:val="000000"/>
        </w:rPr>
        <w:t xml:space="preserve">Александр 1.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манифесте нового императора было объявлено, что в нынеш</w:t>
      </w:r>
      <w:r w:rsidRPr="00C37194">
        <w:rPr>
          <w:color w:val="000000"/>
        </w:rPr>
        <w:softHyphen/>
        <w:t>нем царствовании все будет, как при Екатерине II Великой. При этом давались гарантии соблюдения прав российского дворянства. Молодой царь отверг все попытки некоторых заговорщиков ввес</w:t>
      </w:r>
      <w:r w:rsidRPr="00C37194">
        <w:rPr>
          <w:color w:val="000000"/>
        </w:rPr>
        <w:softHyphen/>
        <w:t xml:space="preserve">ти некое подобие конституции. </w:t>
      </w:r>
    </w:p>
    <w:p w:rsidR="00B60D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Планы реформ и их осуществление.</w:t>
      </w:r>
      <w:r w:rsidRPr="00C37194">
        <w:rPr>
          <w:color w:val="000000"/>
        </w:rPr>
        <w:t xml:space="preserve"> </w:t>
      </w:r>
    </w:p>
    <w:p w:rsidR="00B60D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Еще, будучи наследником престола, Александр, познакомился с некоторыми представите</w:t>
      </w:r>
      <w:r w:rsidRPr="00C37194">
        <w:rPr>
          <w:color w:val="000000"/>
        </w:rPr>
        <w:softHyphen/>
        <w:t xml:space="preserve">лями молодой дворянской аристократии, в числе которых были </w:t>
      </w:r>
      <w:r w:rsidRPr="00C37194">
        <w:rPr>
          <w:i/>
          <w:color w:val="000000"/>
        </w:rPr>
        <w:t>П.А. Строганов, Н.Н.Новосильцев, В.П.Кочубей и А.А. Чарторый</w:t>
      </w:r>
      <w:r w:rsidRPr="00C37194">
        <w:rPr>
          <w:i/>
          <w:color w:val="000000"/>
        </w:rPr>
        <w:softHyphen/>
        <w:t>ский</w:t>
      </w:r>
      <w:r w:rsidRPr="00C37194">
        <w:rPr>
          <w:color w:val="000000"/>
        </w:rPr>
        <w:t>. С ними Александр делился планами по будущему устрой</w:t>
      </w:r>
      <w:r w:rsidRPr="00C37194">
        <w:rPr>
          <w:color w:val="000000"/>
        </w:rPr>
        <w:softHyphen/>
        <w:t>ству России. После вступления на престол Александр обсуждал государственные дела со своими «молодыми друзьями». Неглас</w:t>
      </w:r>
      <w:r w:rsidRPr="00C37194">
        <w:rPr>
          <w:color w:val="000000"/>
        </w:rPr>
        <w:softHyphen/>
        <w:t xml:space="preserve">ный комитет, как тогда называли их собрания, начал выполнение воли императора по определению основных направлений реформ, взяв за образец государственное устройство Англии и Франции.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единоличной властью министра. Важней</w:t>
      </w:r>
      <w:r w:rsidRPr="00C37194">
        <w:rPr>
          <w:color w:val="000000"/>
        </w:rPr>
        <w:softHyphen/>
        <w:t xml:space="preserve">шим мероприятием стал </w:t>
      </w:r>
      <w:r w:rsidRPr="00C37194">
        <w:rPr>
          <w:i/>
          <w:color w:val="000000"/>
        </w:rPr>
        <w:t>Указ о вольных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хлебопашцах</w:t>
      </w:r>
      <w:r w:rsidRPr="00C37194">
        <w:rPr>
          <w:color w:val="000000"/>
        </w:rPr>
        <w:t xml:space="preserve"> (</w:t>
      </w:r>
      <w:smartTag w:uri="urn:schemas-microsoft-com:office:smarttags" w:element="metricconverter">
        <w:smartTagPr>
          <w:attr w:name="ProductID" w:val="1803 г"/>
        </w:smartTagPr>
        <w:r w:rsidRPr="00C37194">
          <w:rPr>
            <w:color w:val="000000"/>
          </w:rPr>
          <w:t>1803 г</w:t>
        </w:r>
      </w:smartTag>
      <w:r w:rsidRPr="00C37194">
        <w:rPr>
          <w:color w:val="000000"/>
        </w:rPr>
        <w:t>.), раз</w:t>
      </w:r>
      <w:r w:rsidRPr="00C37194">
        <w:rPr>
          <w:color w:val="000000"/>
        </w:rPr>
        <w:softHyphen/>
        <w:t xml:space="preserve">решавший помещикам освобождать своих крепостных, которые переходили в особое сословие. Результаты действия этого указа были в количественном отношении незначительны. Однако это был первый в России закон, направленный против крепостного права.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Дальнейшие реформы связаны с именем </w:t>
      </w:r>
      <w:r w:rsidRPr="00C37194">
        <w:rPr>
          <w:i/>
          <w:color w:val="000000"/>
        </w:rPr>
        <w:t>М. М. Сперанского</w:t>
      </w:r>
      <w:r w:rsidRPr="00C37194">
        <w:rPr>
          <w:color w:val="000000"/>
        </w:rPr>
        <w:t>, статс-секретаря при Александре 1. По плану Сперанского мини</w:t>
      </w:r>
      <w:r w:rsidRPr="00C37194">
        <w:rPr>
          <w:color w:val="000000"/>
        </w:rPr>
        <w:softHyphen/>
        <w:t xml:space="preserve">стры были ответственны перед законодательным органом - </w:t>
      </w:r>
      <w:r w:rsidRPr="00C37194">
        <w:rPr>
          <w:i/>
          <w:color w:val="000000"/>
        </w:rPr>
        <w:t>Госу</w:t>
      </w:r>
      <w:r w:rsidRPr="00C37194">
        <w:rPr>
          <w:i/>
          <w:color w:val="000000"/>
        </w:rPr>
        <w:softHyphen/>
        <w:t>дарственной думой</w:t>
      </w:r>
      <w:r w:rsidRPr="00C37194">
        <w:rPr>
          <w:color w:val="000000"/>
        </w:rPr>
        <w:t>, но назначаться и смещаться должны были толь</w:t>
      </w:r>
      <w:r w:rsidRPr="00C37194">
        <w:rPr>
          <w:color w:val="000000"/>
        </w:rPr>
        <w:softHyphen/>
        <w:t>ко императором. Ни один закон не имел силы без рассмотрения в Государственной думе. Кроме дворянства к выборам допускались купцы, мещане и государственные крестьяне. Самые низшие сословия - крепостные, мастеровые и домашние слуги - пока по</w:t>
      </w:r>
      <w:r w:rsidRPr="00C37194">
        <w:rPr>
          <w:color w:val="000000"/>
        </w:rPr>
        <w:softHyphen/>
        <w:t xml:space="preserve">лучали лишь гражданские права, без политических.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1 января </w:t>
      </w:r>
      <w:smartTag w:uri="urn:schemas-microsoft-com:office:smarttags" w:element="metricconverter">
        <w:smartTagPr>
          <w:attr w:name="ProductID" w:val="1810 г"/>
        </w:smartTagPr>
        <w:r w:rsidRPr="00C37194">
          <w:rPr>
            <w:color w:val="000000"/>
          </w:rPr>
          <w:t>1810 г</w:t>
        </w:r>
      </w:smartTag>
      <w:r w:rsidRPr="00C37194">
        <w:rPr>
          <w:color w:val="000000"/>
        </w:rPr>
        <w:t xml:space="preserve">. был учрежден </w:t>
      </w:r>
      <w:r w:rsidRPr="00C37194">
        <w:rPr>
          <w:i/>
          <w:color w:val="000000"/>
        </w:rPr>
        <w:t>Государственный совет</w:t>
      </w:r>
      <w:r w:rsidRPr="00C37194">
        <w:rPr>
          <w:color w:val="000000"/>
        </w:rPr>
        <w:t xml:space="preserve">, который должен был стать верхней палатой российского парламента. На весну наметили выборы в нижнюю палату. Однако дворянские круги не желали поступаться своими привилегиями. Сперанский был обвинен в шпионаже в пользу Франции и сослан.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proofErr w:type="spellStart"/>
      <w:r w:rsidRPr="00C37194">
        <w:rPr>
          <w:color w:val="000000"/>
        </w:rPr>
        <w:t>александровское</w:t>
      </w:r>
      <w:proofErr w:type="spellEnd"/>
      <w:r w:rsidRPr="00C37194">
        <w:rPr>
          <w:color w:val="000000"/>
        </w:rPr>
        <w:t xml:space="preserve"> время в России увеличилось количество учеб</w:t>
      </w:r>
      <w:r w:rsidRPr="00C37194">
        <w:rPr>
          <w:color w:val="000000"/>
        </w:rPr>
        <w:softHyphen/>
        <w:t>ных заведений. Это диктовалось необходимостью иметь специали</w:t>
      </w:r>
      <w:r w:rsidRPr="00C37194">
        <w:rPr>
          <w:color w:val="000000"/>
        </w:rPr>
        <w:softHyphen/>
        <w:t>стов для многих отраслей производства. На новую ступень подня</w:t>
      </w:r>
      <w:r w:rsidRPr="00C37194">
        <w:rPr>
          <w:color w:val="000000"/>
        </w:rPr>
        <w:softHyphen/>
        <w:t>лось высшее образование, средоточием его стал Московский уни</w:t>
      </w:r>
      <w:r w:rsidRPr="00C37194">
        <w:rPr>
          <w:color w:val="000000"/>
        </w:rPr>
        <w:softHyphen/>
        <w:t xml:space="preserve">верситет. Педагогический институт в Петербурге был </w:t>
      </w:r>
      <w:r w:rsidRPr="00C37194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811 г"/>
        </w:smartTagPr>
        <w:r w:rsidRPr="00C37194">
          <w:rPr>
            <w:color w:val="000000"/>
          </w:rPr>
          <w:t>1811 г</w:t>
        </w:r>
      </w:smartTag>
      <w:r w:rsidRPr="00C37194">
        <w:rPr>
          <w:color w:val="000000"/>
        </w:rPr>
        <w:t>. пре</w:t>
      </w:r>
      <w:r w:rsidRPr="00C37194">
        <w:rPr>
          <w:color w:val="000000"/>
        </w:rPr>
        <w:softHyphen/>
        <w:t xml:space="preserve">образован в университет. Были открыты университеты в Харькове и Казани. </w:t>
      </w:r>
    </w:p>
    <w:p w:rsidR="00B60D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Возникновение тайных обществ.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 условиях всеобщего недоволь</w:t>
      </w:r>
      <w:r w:rsidRPr="00C37194">
        <w:rPr>
          <w:color w:val="000000"/>
        </w:rPr>
        <w:softHyphen/>
        <w:t>ства возникли первые политические кружки, членов которых впос</w:t>
      </w:r>
      <w:r w:rsidRPr="00C37194">
        <w:rPr>
          <w:color w:val="000000"/>
        </w:rPr>
        <w:softHyphen/>
        <w:t xml:space="preserve">ледствии назвали </w:t>
      </w:r>
      <w:r w:rsidRPr="00C37194">
        <w:rPr>
          <w:i/>
          <w:color w:val="000000"/>
        </w:rPr>
        <w:t>декабристами</w:t>
      </w:r>
      <w:r w:rsidRPr="00C37194">
        <w:rPr>
          <w:color w:val="000000"/>
        </w:rPr>
        <w:t>. Основную их часть составляли гвар</w:t>
      </w:r>
      <w:r w:rsidRPr="00C37194">
        <w:rPr>
          <w:color w:val="000000"/>
        </w:rPr>
        <w:softHyphen/>
        <w:t xml:space="preserve">дейские и армейские офицеры, участники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C37194">
          <w:rPr>
            <w:color w:val="000000"/>
          </w:rPr>
          <w:t>1812 г</w:t>
        </w:r>
      </w:smartTag>
      <w:r w:rsidRPr="00C37194">
        <w:rPr>
          <w:color w:val="000000"/>
        </w:rPr>
        <w:t>. и заграничных походов. Молодые люди были охвачены патрио</w:t>
      </w:r>
      <w:r w:rsidRPr="00C37194">
        <w:rPr>
          <w:color w:val="000000"/>
        </w:rPr>
        <w:softHyphen/>
        <w:t>тическими чувствами, свойственными населению России после победы над Наполеоном. На их мировоззрение оказали значитель</w:t>
      </w:r>
      <w:r w:rsidRPr="00C37194">
        <w:rPr>
          <w:color w:val="000000"/>
        </w:rPr>
        <w:softHyphen/>
        <w:t xml:space="preserve">ное влияние как европейская просветительская философия XVIII в., так и труды современных им русских экономистов, выступавших за отмену крепостного права.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Первые тайные общества стали организовываться в виде офи</w:t>
      </w:r>
      <w:r w:rsidRPr="00C37194">
        <w:rPr>
          <w:color w:val="000000"/>
        </w:rPr>
        <w:softHyphen/>
        <w:t>церских артелей. Одной из таких артелей стал «Союз спасения», в котором насчитывалось 30 человек. Главной целью общества было установление конституции и отмена крепостного права. «Союз спасения»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был глубоко законспирированным тайным обществом.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Однако вскоре это общество распалось, а на его основе обра</w:t>
      </w:r>
      <w:r w:rsidRPr="00C37194">
        <w:rPr>
          <w:color w:val="000000"/>
        </w:rPr>
        <w:softHyphen/>
        <w:t>зовался «Союз благоденствия», который использовал как неле</w:t>
      </w:r>
      <w:r w:rsidRPr="00C37194">
        <w:rPr>
          <w:color w:val="000000"/>
        </w:rPr>
        <w:softHyphen/>
        <w:t>гальные, так и легальные формы действий. Через некоторое время выяснилось, что о деятельности общества осведомлено прави</w:t>
      </w:r>
      <w:r w:rsidRPr="00C37194">
        <w:rPr>
          <w:color w:val="000000"/>
        </w:rPr>
        <w:softHyphen/>
        <w:t xml:space="preserve">тельство. В это же время в «Союзе благоденствия» выявились разногласия.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21 г"/>
        </w:smartTagPr>
        <w:r w:rsidRPr="00C37194">
          <w:rPr>
            <w:color w:val="000000"/>
          </w:rPr>
          <w:t>1821 г</w:t>
        </w:r>
      </w:smartTag>
      <w:r w:rsidRPr="00C37194">
        <w:rPr>
          <w:color w:val="000000"/>
        </w:rPr>
        <w:t>. руководители общества поставили на повестку дня вопрос о его роспуске. Одновременно началась подготовка к созда</w:t>
      </w:r>
      <w:r w:rsidRPr="00C37194">
        <w:rPr>
          <w:color w:val="000000"/>
        </w:rPr>
        <w:softHyphen/>
        <w:t>нию нового тайного общества, состоявшего из наиболее ради</w:t>
      </w:r>
      <w:r w:rsidRPr="00C37194">
        <w:rPr>
          <w:color w:val="000000"/>
        </w:rPr>
        <w:softHyphen/>
        <w:t xml:space="preserve">кальных членов «Союза благоденствия». Так возникли </w:t>
      </w:r>
      <w:r w:rsidRPr="00C37194">
        <w:rPr>
          <w:i/>
          <w:color w:val="000000"/>
        </w:rPr>
        <w:t>Северное</w:t>
      </w:r>
      <w:r w:rsidRPr="00C37194">
        <w:rPr>
          <w:color w:val="000000"/>
        </w:rPr>
        <w:t xml:space="preserve"> и </w:t>
      </w:r>
      <w:r w:rsidRPr="00C37194">
        <w:rPr>
          <w:i/>
          <w:color w:val="000000"/>
        </w:rPr>
        <w:t>Южное общества.</w:t>
      </w:r>
      <w:r w:rsidRPr="00C37194">
        <w:rPr>
          <w:color w:val="000000"/>
        </w:rPr>
        <w:t xml:space="preserve"> Центр первого находился в Петербурге, а центр второго в армии, расквартированной на Украине. </w:t>
      </w:r>
    </w:p>
    <w:p w:rsidR="00B60D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Программные документы декабристов.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Главным идеологом Южного общества был </w:t>
      </w:r>
      <w:r w:rsidRPr="00C37194">
        <w:rPr>
          <w:i/>
          <w:color w:val="000000"/>
        </w:rPr>
        <w:t>П.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И. Пестель</w:t>
      </w:r>
      <w:r w:rsidRPr="00C37194">
        <w:rPr>
          <w:color w:val="000000"/>
        </w:rPr>
        <w:t xml:space="preserve">, который, по поручению его членов, изложил идеи общества в программном документе - </w:t>
      </w:r>
      <w:r w:rsidRPr="00C37194">
        <w:rPr>
          <w:i/>
          <w:color w:val="000000"/>
        </w:rPr>
        <w:t>«Рус</w:t>
      </w:r>
      <w:r w:rsidRPr="00C37194">
        <w:rPr>
          <w:i/>
          <w:color w:val="000000"/>
        </w:rPr>
        <w:softHyphen/>
        <w:t>ской правде».</w:t>
      </w:r>
      <w:r w:rsidRPr="00C37194">
        <w:rPr>
          <w:color w:val="000000"/>
        </w:rPr>
        <w:t xml:space="preserve"> В будущей России, по мысли Пестеля, ликвидиро</w:t>
      </w:r>
      <w:r w:rsidRPr="00C37194">
        <w:rPr>
          <w:color w:val="000000"/>
        </w:rPr>
        <w:softHyphen/>
        <w:t>вался крепостнический и сословный строй, объявлялось равен</w:t>
      </w:r>
      <w:r w:rsidRPr="00C37194">
        <w:rPr>
          <w:color w:val="000000"/>
        </w:rPr>
        <w:softHyphen/>
        <w:t xml:space="preserve">ство всех перед </w:t>
      </w:r>
      <w:proofErr w:type="gramStart"/>
      <w:r w:rsidRPr="00C37194">
        <w:rPr>
          <w:color w:val="000000"/>
        </w:rPr>
        <w:t>законом</w:t>
      </w:r>
      <w:proofErr w:type="gramEnd"/>
      <w:r w:rsidRPr="00C37194">
        <w:rPr>
          <w:color w:val="000000"/>
        </w:rPr>
        <w:t xml:space="preserve"> и устанавливалась республика с двухпа</w:t>
      </w:r>
      <w:r w:rsidRPr="00C37194">
        <w:rPr>
          <w:color w:val="000000"/>
        </w:rPr>
        <w:softHyphen/>
        <w:t>латным органом власти - Верховным собором. Верховный собор избирался Народным вечем, состоящим из народных представи</w:t>
      </w:r>
      <w:r w:rsidRPr="00C37194">
        <w:rPr>
          <w:color w:val="000000"/>
        </w:rPr>
        <w:softHyphen/>
        <w:t>телей выбранных сроком на 5 лет. Оно же формировало и Дер</w:t>
      </w:r>
      <w:r w:rsidRPr="00C37194">
        <w:rPr>
          <w:color w:val="000000"/>
        </w:rPr>
        <w:softHyphen/>
        <w:t>жавную думу - орган верховной распорядительной власти, со</w:t>
      </w:r>
      <w:r w:rsidRPr="00C37194">
        <w:rPr>
          <w:color w:val="000000"/>
        </w:rPr>
        <w:softHyphen/>
        <w:t xml:space="preserve">стоявший из 5 членов. «Русская правда» провозглашала всеобщее избирательное право, свободу вероисповедания, слова и печати, отмену сословий. Все народы России пользовались одинаковыми правами и в будущем должны были слиться с русским народом по языку и быту.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Программа Северного общества, составленная его идейным руководителем </w:t>
      </w:r>
      <w:r w:rsidRPr="00C37194">
        <w:rPr>
          <w:i/>
          <w:color w:val="000000"/>
        </w:rPr>
        <w:t>Н.М.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Муравьевым,</w:t>
      </w:r>
      <w:r w:rsidRPr="00C37194">
        <w:rPr>
          <w:color w:val="000000"/>
        </w:rPr>
        <w:t xml:space="preserve"> получила название «</w:t>
      </w:r>
      <w:proofErr w:type="spellStart"/>
      <w:proofErr w:type="gramStart"/>
      <w:r w:rsidRPr="00C37194">
        <w:rPr>
          <w:color w:val="000000"/>
        </w:rPr>
        <w:t>Конститу</w:t>
      </w:r>
      <w:proofErr w:type="spellEnd"/>
      <w:r w:rsidRPr="00B60D94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ция</w:t>
      </w:r>
      <w:proofErr w:type="spellEnd"/>
      <w:proofErr w:type="gramEnd"/>
      <w:r w:rsidRPr="00C37194">
        <w:rPr>
          <w:color w:val="000000"/>
        </w:rPr>
        <w:t>». В ней так же отменялись крепостное право и сословные привилегии, вводились политические свободы. Монарх сохранял по</w:t>
      </w:r>
      <w:r w:rsidRPr="00C37194">
        <w:rPr>
          <w:color w:val="000000"/>
        </w:rPr>
        <w:softHyphen/>
        <w:t xml:space="preserve">жизненно свою власть, но его </w:t>
      </w:r>
      <w:r w:rsidRPr="00C37194">
        <w:rPr>
          <w:color w:val="000000"/>
        </w:rPr>
        <w:lastRenderedPageBreak/>
        <w:t>правление ограничивалось законо</w:t>
      </w:r>
      <w:r w:rsidRPr="00C37194">
        <w:rPr>
          <w:color w:val="000000"/>
        </w:rPr>
        <w:softHyphen/>
        <w:t>дательной властью (Народное вече). Принимать участие в выборах мог человек, достигший имущественного ценза минимум в 500 рублей недвижимости по достижении 21 года, имеющий посто</w:t>
      </w:r>
      <w:r w:rsidRPr="00C37194">
        <w:rPr>
          <w:color w:val="000000"/>
        </w:rPr>
        <w:softHyphen/>
        <w:t>янное место жительства и не находящийся в личной зависимости. Для того чтобы быть избранным в государственные органы, граж</w:t>
      </w:r>
      <w:r w:rsidRPr="00C37194">
        <w:rPr>
          <w:color w:val="000000"/>
        </w:rPr>
        <w:softHyphen/>
        <w:t>данин должен был иметь определенное имущественное положе</w:t>
      </w:r>
      <w:r w:rsidRPr="00C37194">
        <w:rPr>
          <w:color w:val="000000"/>
        </w:rPr>
        <w:softHyphen/>
        <w:t xml:space="preserve">ние.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Н. М. Муравьев считал, что земля должна оставаться у поме</w:t>
      </w:r>
      <w:r w:rsidRPr="00C37194">
        <w:rPr>
          <w:color w:val="000000"/>
        </w:rPr>
        <w:softHyphen/>
        <w:t xml:space="preserve">щиков, крестьянину же передавалась усадьба и десятина полевой земли к ней. Если же помещик передавал свою землю крестьянам и переселялся на другое место, то имел право требовать от них соответствующее вознаграждение. </w:t>
      </w:r>
    </w:p>
    <w:p w:rsidR="00B60D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Восстание декабристов.</w:t>
      </w:r>
      <w:r w:rsidRPr="00C37194">
        <w:rPr>
          <w:color w:val="000000"/>
        </w:rPr>
        <w:t xml:space="preserve">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19 ноября </w:t>
      </w:r>
      <w:smartTag w:uri="urn:schemas-microsoft-com:office:smarttags" w:element="metricconverter">
        <w:smartTagPr>
          <w:attr w:name="ProductID" w:val="1825 г"/>
        </w:smartTagPr>
        <w:r w:rsidRPr="00C37194">
          <w:rPr>
            <w:color w:val="000000"/>
          </w:rPr>
          <w:t>1825 г</w:t>
        </w:r>
      </w:smartTag>
      <w:r w:rsidRPr="00C37194">
        <w:rPr>
          <w:color w:val="000000"/>
        </w:rPr>
        <w:t>. во время путешествия в Таганрог скончался император Александр 1. Еще за несколько лет до кончины бездетного царя его брат Константин Павлович отказался от наследования престола в пользу младшего брата Ни</w:t>
      </w:r>
      <w:r w:rsidRPr="00C37194">
        <w:rPr>
          <w:color w:val="000000"/>
        </w:rPr>
        <w:softHyphen/>
        <w:t xml:space="preserve">колая. Но об этом отречении мало кто знал.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Петербурге приняли присягу Константину. Прошел месяц, пока Николай, наконец, решился принять корону. Присяга Николаю была назначена на 14 декабря. Мало кто понимал смысл этих собы</w:t>
      </w:r>
      <w:r w:rsidRPr="00C37194">
        <w:rPr>
          <w:color w:val="000000"/>
        </w:rPr>
        <w:softHyphen/>
        <w:t xml:space="preserve">тий. В войсках было много сомневающихся в правах Николая.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Этим решили воспользоваться члены Северного общества и поднять полки на вооруженное выступление. Заговорщики надея</w:t>
      </w:r>
      <w:r w:rsidRPr="00C37194">
        <w:rPr>
          <w:color w:val="000000"/>
        </w:rPr>
        <w:softHyphen/>
        <w:t>лись захватить Зимний дворец, арестовать всю императорскую семью, а в случае необходимости истребить ее. После этого в сво</w:t>
      </w:r>
      <w:r w:rsidRPr="00C37194">
        <w:rPr>
          <w:color w:val="000000"/>
        </w:rPr>
        <w:softHyphen/>
        <w:t>ем Манифесте они предполагали объявить об уничтожении преж</w:t>
      </w:r>
      <w:r w:rsidRPr="00C37194">
        <w:rPr>
          <w:color w:val="000000"/>
        </w:rPr>
        <w:softHyphen/>
        <w:t xml:space="preserve">него правления, об отмене крепостного права и установлении гражданских свобод.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Ранним утром </w:t>
      </w:r>
      <w:r w:rsidRPr="00C37194">
        <w:rPr>
          <w:i/>
          <w:color w:val="000000"/>
        </w:rPr>
        <w:t xml:space="preserve">14 декабря </w:t>
      </w:r>
      <w:smartTag w:uri="urn:schemas-microsoft-com:office:smarttags" w:element="metricconverter">
        <w:smartTagPr>
          <w:attr w:name="ProductID" w:val="1825 г"/>
        </w:smartTagPr>
        <w:r w:rsidRPr="00C37194">
          <w:rPr>
            <w:i/>
            <w:color w:val="000000"/>
          </w:rPr>
          <w:t>1825 г</w:t>
        </w:r>
      </w:smartTag>
      <w:r w:rsidRPr="00C37194">
        <w:rPr>
          <w:color w:val="000000"/>
        </w:rPr>
        <w:t>. офицеры - члены тайного общества отправились по казармам. Им удалось вывести на Сенат</w:t>
      </w:r>
      <w:r w:rsidRPr="00C37194">
        <w:rPr>
          <w:color w:val="000000"/>
        </w:rPr>
        <w:softHyphen/>
        <w:t xml:space="preserve">скую площадь 3 тыс. солдат и матросов. Но вскоре выяснилось, что Сенат пуст, поскольку сенаторы, приняв рано утром присягу, разъехались по домам. Восставшие пребывали в бездействии на площади.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К вечеру Николай решил применить артиллерию. После не</w:t>
      </w:r>
      <w:r w:rsidRPr="00C37194">
        <w:rPr>
          <w:color w:val="000000"/>
        </w:rPr>
        <w:softHyphen/>
        <w:t xml:space="preserve">скольких картечных выстрелов мятежники рассеялись.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Получив известие о неудачном выступлении в Петербурге, не</w:t>
      </w:r>
      <w:r w:rsidRPr="00C37194">
        <w:rPr>
          <w:color w:val="000000"/>
        </w:rPr>
        <w:softHyphen/>
        <w:t>которые члены Южного общества решили организовать выступ</w:t>
      </w:r>
      <w:r w:rsidRPr="00C37194">
        <w:rPr>
          <w:color w:val="000000"/>
        </w:rPr>
        <w:softHyphen/>
        <w:t xml:space="preserve">ление на Украине и силами своих частей захватить Киев. Однако восстание, возглавленное подполковником Черниговского полка С. И. Муравьевым-Апостолом, не удалось.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Суд над декабристами проходил при закрытых дверях. Все под</w:t>
      </w:r>
      <w:r w:rsidRPr="00C37194">
        <w:rPr>
          <w:color w:val="000000"/>
        </w:rPr>
        <w:softHyphen/>
        <w:t xml:space="preserve">судимые были разделены на различные разряды. Пятеро из них (П.И.Пестель, к. Ф. Рылеев, с. И. Муравьев-Апостол, </w:t>
      </w:r>
      <w:proofErr w:type="spellStart"/>
      <w:r w:rsidRPr="00C37194">
        <w:rPr>
          <w:color w:val="000000"/>
        </w:rPr>
        <w:t>М.П.Бес</w:t>
      </w:r>
      <w:r w:rsidRPr="00C37194">
        <w:rPr>
          <w:color w:val="000000"/>
        </w:rPr>
        <w:softHyphen/>
        <w:t>тужев-Рюмин</w:t>
      </w:r>
      <w:proofErr w:type="spellEnd"/>
      <w:r w:rsidRPr="00C37194">
        <w:rPr>
          <w:color w:val="000000"/>
        </w:rPr>
        <w:t xml:space="preserve"> и П. Г. Каховский) были объявлены вне разрядов и приговорены к четвертованию, замененному Николаем 1 пове</w:t>
      </w:r>
      <w:r w:rsidRPr="00C37194">
        <w:rPr>
          <w:color w:val="000000"/>
        </w:rPr>
        <w:softHyphen/>
        <w:t xml:space="preserve">шением. Остальных декабристов сослали на каторгу и поселение в Сибирь. </w:t>
      </w:r>
    </w:p>
    <w:p w:rsidR="00B60D94" w:rsidRPr="00C37194" w:rsidRDefault="00B60D94" w:rsidP="00B60D94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Восстание декабристов стало первым в истории России революционным выступлением. Главным следствием восстания и рас</w:t>
      </w:r>
      <w:r w:rsidRPr="00C37194">
        <w:rPr>
          <w:color w:val="000000"/>
        </w:rPr>
        <w:softHyphen/>
        <w:t>правы над декабристами стало усиление противоречий между пра</w:t>
      </w:r>
      <w:r w:rsidRPr="00C37194">
        <w:rPr>
          <w:color w:val="000000"/>
        </w:rPr>
        <w:softHyphen/>
        <w:t xml:space="preserve">вительством и частью общества. </w:t>
      </w:r>
    </w:p>
    <w:p w:rsidR="005C185D" w:rsidRDefault="00B60D94" w:rsidP="00B60D94">
      <w:pPr>
        <w:pStyle w:val="a3"/>
        <w:spacing w:before="100" w:beforeAutospacing="1" w:after="100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первые годы правления Александра 1 коллегии были замене</w:t>
      </w:r>
      <w:r w:rsidRPr="00C37194">
        <w:rPr>
          <w:color w:val="000000"/>
        </w:rPr>
        <w:softHyphen/>
        <w:t xml:space="preserve">ны министерствами с </w:t>
      </w:r>
      <w:r w:rsidR="00974366">
        <w:rPr>
          <w:color w:val="000000"/>
        </w:rPr>
        <w:t>Контрольное задание</w:t>
      </w:r>
      <w:r w:rsidR="005C185D">
        <w:rPr>
          <w:color w:val="000000"/>
        </w:rPr>
        <w:t>:</w:t>
      </w:r>
    </w:p>
    <w:p w:rsidR="005B203D" w:rsidRDefault="005B203D" w:rsidP="00974366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>Составить письменный ответ на вопросы:</w:t>
      </w:r>
    </w:p>
    <w:p w:rsidR="005C185D" w:rsidRDefault="005B203D" w:rsidP="00974366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37194">
        <w:rPr>
          <w:color w:val="000000"/>
        </w:rPr>
        <w:t>В чем причины и цели движения декабристов? Каково его значе</w:t>
      </w:r>
      <w:r w:rsidRPr="00C37194">
        <w:rPr>
          <w:color w:val="000000"/>
        </w:rPr>
        <w:softHyphen/>
        <w:t>ние</w:t>
      </w:r>
      <w:r w:rsidR="00827653">
        <w:rPr>
          <w:color w:val="000000"/>
        </w:rPr>
        <w:t xml:space="preserve"> и почему оно потерпело поражение</w:t>
      </w:r>
      <w:r w:rsidRPr="00C37194">
        <w:rPr>
          <w:color w:val="000000"/>
        </w:rPr>
        <w:t>?</w:t>
      </w:r>
    </w:p>
    <w:p w:rsidR="005B203D" w:rsidRDefault="005B203D" w:rsidP="00974366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 xml:space="preserve">-  В чем причины </w:t>
      </w:r>
      <w:r>
        <w:t xml:space="preserve">экономического переворота в </w:t>
      </w:r>
      <w:r w:rsidRPr="00B02403">
        <w:t>Р</w:t>
      </w:r>
      <w:r>
        <w:t>оссии, его экономические и социальные последствия.</w:t>
      </w:r>
    </w:p>
    <w:p w:rsidR="008628CC" w:rsidRPr="00C37194" w:rsidRDefault="005C185D" w:rsidP="005B203D">
      <w:pPr>
        <w:pStyle w:val="a3"/>
        <w:spacing w:before="1" w:beforeAutospacing="1" w:after="1" w:afterAutospacing="1"/>
        <w:ind w:left="851" w:right="284"/>
        <w:rPr>
          <w:color w:val="000000"/>
        </w:r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311D0"/>
    <w:rsid w:val="00043C3C"/>
    <w:rsid w:val="000C7F91"/>
    <w:rsid w:val="000D7AD2"/>
    <w:rsid w:val="000E0AFC"/>
    <w:rsid w:val="000E1ED0"/>
    <w:rsid w:val="000E5C26"/>
    <w:rsid w:val="001405CE"/>
    <w:rsid w:val="00147C50"/>
    <w:rsid w:val="00151957"/>
    <w:rsid w:val="00157CF0"/>
    <w:rsid w:val="0017744E"/>
    <w:rsid w:val="001A252E"/>
    <w:rsid w:val="001A56DB"/>
    <w:rsid w:val="001F65EE"/>
    <w:rsid w:val="002540BB"/>
    <w:rsid w:val="0026756D"/>
    <w:rsid w:val="002711D9"/>
    <w:rsid w:val="002734B2"/>
    <w:rsid w:val="002A11BB"/>
    <w:rsid w:val="002B3656"/>
    <w:rsid w:val="003068DE"/>
    <w:rsid w:val="00402E16"/>
    <w:rsid w:val="00431A75"/>
    <w:rsid w:val="00487D9F"/>
    <w:rsid w:val="00493AC9"/>
    <w:rsid w:val="004E5B3B"/>
    <w:rsid w:val="005766DA"/>
    <w:rsid w:val="00585E05"/>
    <w:rsid w:val="005B203D"/>
    <w:rsid w:val="005C185D"/>
    <w:rsid w:val="005D2BEF"/>
    <w:rsid w:val="00611C32"/>
    <w:rsid w:val="0061627C"/>
    <w:rsid w:val="006540FB"/>
    <w:rsid w:val="007A64AD"/>
    <w:rsid w:val="007B21E3"/>
    <w:rsid w:val="008222E6"/>
    <w:rsid w:val="00827653"/>
    <w:rsid w:val="008628CC"/>
    <w:rsid w:val="008B1F64"/>
    <w:rsid w:val="008D7181"/>
    <w:rsid w:val="008F6C22"/>
    <w:rsid w:val="00972DE2"/>
    <w:rsid w:val="00974366"/>
    <w:rsid w:val="009C6D2B"/>
    <w:rsid w:val="009E6A58"/>
    <w:rsid w:val="00A263B6"/>
    <w:rsid w:val="00A30C2B"/>
    <w:rsid w:val="00A53A00"/>
    <w:rsid w:val="00A61AE8"/>
    <w:rsid w:val="00A81E30"/>
    <w:rsid w:val="00AE0D13"/>
    <w:rsid w:val="00B55C3A"/>
    <w:rsid w:val="00B60B53"/>
    <w:rsid w:val="00B60D94"/>
    <w:rsid w:val="00B84DB2"/>
    <w:rsid w:val="00BC3031"/>
    <w:rsid w:val="00BE255F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97753"/>
    <w:rsid w:val="00EB78C0"/>
    <w:rsid w:val="00EC468C"/>
    <w:rsid w:val="00F01320"/>
    <w:rsid w:val="00F410FD"/>
    <w:rsid w:val="00F80C94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2BA1-F1B2-4BE9-912E-CA6C4764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</cp:revision>
  <dcterms:created xsi:type="dcterms:W3CDTF">2020-03-24T06:59:00Z</dcterms:created>
  <dcterms:modified xsi:type="dcterms:W3CDTF">2020-03-24T07:56:00Z</dcterms:modified>
</cp:coreProperties>
</file>