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65" w:rsidRDefault="00E50465" w:rsidP="00E50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Иностранный язык</w:t>
      </w:r>
    </w:p>
    <w:p w:rsidR="00E50465" w:rsidRDefault="00E50465" w:rsidP="00E50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E50465" w:rsidRDefault="00E50465" w:rsidP="00E504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теоретический материал на странице 75-76, перейдя по ссылке:</w:t>
      </w:r>
      <w:r>
        <w:t xml:space="preserve"> </w:t>
      </w:r>
      <w:hyperlink r:id="rId6" w:anchor="page/77" w:history="1">
        <w:r>
          <w:rPr>
            <w:rStyle w:val="a3"/>
            <w:rFonts w:ascii="Times New Roman" w:hAnsi="Times New Roman"/>
            <w:sz w:val="28"/>
            <w:szCs w:val="28"/>
          </w:rPr>
          <w:t>https://urait.ru/viewer/angliyskiy-yazyk-dlya-tehnicheskih-kolledzhey-a1-463497#page/77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выполнить упражнение 151</w:t>
      </w:r>
      <w:r>
        <w:rPr>
          <w:rFonts w:ascii="Times New Roman" w:hAnsi="Times New Roman"/>
          <w:sz w:val="28"/>
          <w:szCs w:val="28"/>
        </w:rPr>
        <w:t xml:space="preserve"> на странице 77</w:t>
      </w:r>
      <w:r>
        <w:rPr>
          <w:rFonts w:ascii="Times New Roman" w:hAnsi="Times New Roman"/>
          <w:sz w:val="28"/>
          <w:szCs w:val="28"/>
        </w:rPr>
        <w:t>-78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1221E" w:rsidRPr="00E50465" w:rsidRDefault="00B1221E" w:rsidP="00E504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1221E" w:rsidRPr="00E5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03"/>
    <w:multiLevelType w:val="hybridMultilevel"/>
    <w:tmpl w:val="DE78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B2"/>
    <w:rsid w:val="003445B2"/>
    <w:rsid w:val="00B1221E"/>
    <w:rsid w:val="00E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viewer/angliyskiy-yazyk-dlya-tehnicheskih-kolledzhey-a1-463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2020-04-15T08:41:00Z</dcterms:created>
  <dcterms:modified xsi:type="dcterms:W3CDTF">2020-04-15T08:43:00Z</dcterms:modified>
</cp:coreProperties>
</file>